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BCE" w:rsidRPr="00A53755" w:rsidRDefault="00786B12" w:rsidP="00786B12">
      <w:pPr>
        <w:tabs>
          <w:tab w:val="center" w:pos="4677"/>
          <w:tab w:val="left" w:pos="7830"/>
        </w:tabs>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ab/>
      </w:r>
      <w:proofErr w:type="gramStart"/>
      <w:r w:rsidR="00C90BCE" w:rsidRPr="00A53755">
        <w:rPr>
          <w:rFonts w:ascii="Times New Roman" w:eastAsia="Times New Roman" w:hAnsi="Times New Roman" w:cs="Times New Roman"/>
          <w:b/>
          <w:bCs/>
          <w:sz w:val="32"/>
          <w:szCs w:val="32"/>
        </w:rPr>
        <w:t>П</w:t>
      </w:r>
      <w:proofErr w:type="gramEnd"/>
      <w:r w:rsidR="00C90BCE" w:rsidRPr="00A53755">
        <w:rPr>
          <w:rFonts w:ascii="Times New Roman" w:eastAsia="Times New Roman" w:hAnsi="Times New Roman" w:cs="Times New Roman"/>
          <w:b/>
          <w:bCs/>
          <w:sz w:val="32"/>
          <w:szCs w:val="32"/>
        </w:rPr>
        <w:t xml:space="preserve"> О С Т А Н О В Л Е Н И Е</w:t>
      </w:r>
      <w:r w:rsidR="004B5880">
        <w:rPr>
          <w:rFonts w:ascii="Times New Roman" w:eastAsia="Times New Roman" w:hAnsi="Times New Roman" w:cs="Times New Roman"/>
          <w:b/>
          <w:bCs/>
          <w:sz w:val="32"/>
          <w:szCs w:val="32"/>
        </w:rPr>
        <w:tab/>
      </w:r>
    </w:p>
    <w:p w:rsidR="00C90BCE" w:rsidRPr="00A53755" w:rsidRDefault="00C90BCE" w:rsidP="00C90BCE">
      <w:pPr>
        <w:spacing w:after="0" w:line="240" w:lineRule="auto"/>
        <w:jc w:val="center"/>
        <w:rPr>
          <w:rFonts w:ascii="Times New Roman" w:eastAsia="Times New Roman" w:hAnsi="Times New Roman" w:cs="Times New Roman"/>
          <w:b/>
          <w:bCs/>
          <w:sz w:val="24"/>
          <w:szCs w:val="24"/>
        </w:rPr>
      </w:pPr>
    </w:p>
    <w:p w:rsidR="00C90BCE" w:rsidRPr="00A53755" w:rsidRDefault="00C90BCE" w:rsidP="00C90BCE">
      <w:pPr>
        <w:spacing w:after="0" w:line="240" w:lineRule="auto"/>
        <w:jc w:val="center"/>
        <w:rPr>
          <w:rFonts w:ascii="Times New Roman" w:eastAsia="Times New Roman" w:hAnsi="Times New Roman" w:cs="Times New Roman"/>
          <w:sz w:val="24"/>
          <w:szCs w:val="24"/>
        </w:rPr>
      </w:pPr>
      <w:r w:rsidRPr="00A53755">
        <w:rPr>
          <w:rFonts w:ascii="Times New Roman" w:eastAsia="Times New Roman" w:hAnsi="Times New Roman" w:cs="Times New Roman"/>
          <w:sz w:val="24"/>
          <w:szCs w:val="24"/>
        </w:rPr>
        <w:t>АДМИНИСТРАЦИИ ПЕТРОВСКОГО ГОРОДСКОГО ОКРУГА</w:t>
      </w:r>
    </w:p>
    <w:p w:rsidR="00C90BCE" w:rsidRPr="00A53755" w:rsidRDefault="00C90BCE" w:rsidP="00C90BCE">
      <w:pPr>
        <w:spacing w:after="0" w:line="240" w:lineRule="auto"/>
        <w:jc w:val="center"/>
        <w:rPr>
          <w:rFonts w:ascii="Times New Roman" w:eastAsia="Times New Roman" w:hAnsi="Times New Roman" w:cs="Times New Roman"/>
          <w:b/>
          <w:bCs/>
          <w:sz w:val="24"/>
          <w:szCs w:val="24"/>
        </w:rPr>
      </w:pPr>
      <w:r w:rsidRPr="00A53755">
        <w:rPr>
          <w:rFonts w:ascii="Times New Roman" w:eastAsia="Times New Roman" w:hAnsi="Times New Roman" w:cs="Times New Roman"/>
          <w:sz w:val="24"/>
          <w:szCs w:val="24"/>
        </w:rPr>
        <w:t>СТАВРОПОЛЬСКОГО КРАЯ</w:t>
      </w:r>
    </w:p>
    <w:p w:rsidR="00C90BCE" w:rsidRPr="00A53755" w:rsidRDefault="00C90BCE" w:rsidP="00C90BCE">
      <w:pPr>
        <w:spacing w:after="0" w:line="240" w:lineRule="auto"/>
        <w:jc w:val="center"/>
        <w:rPr>
          <w:rFonts w:ascii="Times New Roman" w:eastAsia="Times New Roman" w:hAnsi="Times New Roman" w:cs="Times New Roman"/>
          <w:b/>
          <w:bCs/>
          <w:sz w:val="24"/>
          <w:szCs w:val="24"/>
        </w:rPr>
      </w:pPr>
    </w:p>
    <w:tbl>
      <w:tblPr>
        <w:tblW w:w="0" w:type="auto"/>
        <w:tblInd w:w="108" w:type="dxa"/>
        <w:tblLook w:val="04A0" w:firstRow="1" w:lastRow="0" w:firstColumn="1" w:lastColumn="0" w:noHBand="0" w:noVBand="1"/>
      </w:tblPr>
      <w:tblGrid>
        <w:gridCol w:w="3063"/>
        <w:gridCol w:w="3171"/>
        <w:gridCol w:w="3122"/>
      </w:tblGrid>
      <w:tr w:rsidR="00C90BCE" w:rsidRPr="00A53755" w:rsidTr="000115AF">
        <w:tc>
          <w:tcPr>
            <w:tcW w:w="3063" w:type="dxa"/>
          </w:tcPr>
          <w:p w:rsidR="00C90BCE" w:rsidRPr="00A53755" w:rsidRDefault="00062CC3" w:rsidP="000115AF">
            <w:pPr>
              <w:spacing w:after="0" w:line="240" w:lineRule="auto"/>
              <w:ind w:left="-1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24 сентября 2021 г.</w:t>
            </w:r>
          </w:p>
        </w:tc>
        <w:tc>
          <w:tcPr>
            <w:tcW w:w="3171" w:type="dxa"/>
          </w:tcPr>
          <w:p w:rsidR="00C90BCE" w:rsidRPr="00A53755" w:rsidRDefault="00C90BCE" w:rsidP="000115AF">
            <w:pPr>
              <w:spacing w:after="0" w:line="240" w:lineRule="auto"/>
              <w:jc w:val="center"/>
              <w:rPr>
                <w:rFonts w:ascii="Times New Roman" w:eastAsia="Times New Roman" w:hAnsi="Times New Roman" w:cs="Times New Roman"/>
                <w:b/>
                <w:sz w:val="24"/>
                <w:szCs w:val="24"/>
              </w:rPr>
            </w:pPr>
            <w:r w:rsidRPr="00A53755">
              <w:rPr>
                <w:rFonts w:ascii="Times New Roman" w:eastAsia="Times New Roman" w:hAnsi="Times New Roman" w:cs="Times New Roman"/>
                <w:sz w:val="24"/>
                <w:szCs w:val="24"/>
              </w:rPr>
              <w:t>г. Светлоград</w:t>
            </w:r>
          </w:p>
        </w:tc>
        <w:tc>
          <w:tcPr>
            <w:tcW w:w="3122" w:type="dxa"/>
          </w:tcPr>
          <w:p w:rsidR="00C90BCE" w:rsidRPr="00A53755" w:rsidRDefault="00062CC3" w:rsidP="000115AF">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1541</w:t>
            </w:r>
          </w:p>
        </w:tc>
      </w:tr>
    </w:tbl>
    <w:p w:rsidR="00C90BCE" w:rsidRPr="00A53755" w:rsidRDefault="00C90BCE" w:rsidP="00C90BCE">
      <w:pPr>
        <w:spacing w:after="0" w:line="240" w:lineRule="exact"/>
        <w:jc w:val="both"/>
        <w:rPr>
          <w:rFonts w:ascii="Times New Roman" w:eastAsia="Times New Roman" w:hAnsi="Times New Roman" w:cs="Times New Roman"/>
          <w:sz w:val="28"/>
          <w:szCs w:val="28"/>
        </w:rPr>
      </w:pPr>
    </w:p>
    <w:p w:rsidR="00C90BCE" w:rsidRPr="00A53755" w:rsidRDefault="00C90BCE" w:rsidP="00C90BCE">
      <w:pPr>
        <w:spacing w:after="0" w:line="24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 утверждении П</w:t>
      </w:r>
      <w:r w:rsidRPr="00A53755">
        <w:rPr>
          <w:rFonts w:ascii="Times New Roman" w:eastAsia="Times New Roman" w:hAnsi="Times New Roman" w:cs="Times New Roman"/>
          <w:sz w:val="28"/>
          <w:szCs w:val="28"/>
        </w:rPr>
        <w:t xml:space="preserve">оложения </w:t>
      </w:r>
      <w:r w:rsidRPr="00C90BCE">
        <w:rPr>
          <w:rFonts w:ascii="Times New Roman" w:eastAsia="Times New Roman" w:hAnsi="Times New Roman" w:cs="Times New Roman"/>
          <w:sz w:val="28"/>
          <w:szCs w:val="28"/>
        </w:rPr>
        <w:t>об организации предоставления</w:t>
      </w:r>
      <w:r w:rsidR="009F7B22">
        <w:rPr>
          <w:rFonts w:ascii="Times New Roman" w:eastAsia="Times New Roman" w:hAnsi="Times New Roman" w:cs="Times New Roman"/>
          <w:sz w:val="28"/>
          <w:szCs w:val="28"/>
        </w:rPr>
        <w:t xml:space="preserve"> </w:t>
      </w:r>
      <w:r w:rsidRPr="00C90BCE">
        <w:rPr>
          <w:rFonts w:ascii="Times New Roman" w:eastAsia="Times New Roman" w:hAnsi="Times New Roman" w:cs="Times New Roman"/>
          <w:sz w:val="28"/>
          <w:szCs w:val="28"/>
        </w:rPr>
        <w:t>общедоступного и бесплатног</w:t>
      </w:r>
      <w:r>
        <w:rPr>
          <w:rFonts w:ascii="Times New Roman" w:eastAsia="Times New Roman" w:hAnsi="Times New Roman" w:cs="Times New Roman"/>
          <w:sz w:val="28"/>
          <w:szCs w:val="28"/>
        </w:rPr>
        <w:t>о</w:t>
      </w:r>
      <w:r w:rsidR="005C16FD">
        <w:rPr>
          <w:rFonts w:ascii="Times New Roman" w:eastAsia="Times New Roman" w:hAnsi="Times New Roman" w:cs="Times New Roman"/>
          <w:sz w:val="28"/>
          <w:szCs w:val="28"/>
        </w:rPr>
        <w:t xml:space="preserve"> дошкольного</w:t>
      </w:r>
      <w:r>
        <w:rPr>
          <w:rFonts w:ascii="Times New Roman" w:eastAsia="Times New Roman" w:hAnsi="Times New Roman" w:cs="Times New Roman"/>
          <w:sz w:val="28"/>
          <w:szCs w:val="28"/>
        </w:rPr>
        <w:t xml:space="preserve">, начального общего, основного </w:t>
      </w:r>
      <w:r w:rsidRPr="00C90BCE">
        <w:rPr>
          <w:rFonts w:ascii="Times New Roman" w:eastAsia="Times New Roman" w:hAnsi="Times New Roman" w:cs="Times New Roman"/>
          <w:sz w:val="28"/>
          <w:szCs w:val="28"/>
        </w:rPr>
        <w:t>общего, среднего</w:t>
      </w:r>
      <w:r>
        <w:rPr>
          <w:rFonts w:ascii="Times New Roman" w:eastAsia="Times New Roman" w:hAnsi="Times New Roman" w:cs="Times New Roman"/>
          <w:sz w:val="28"/>
          <w:szCs w:val="28"/>
        </w:rPr>
        <w:t xml:space="preserve"> общего образования по основным </w:t>
      </w:r>
      <w:r w:rsidRPr="00C90BCE">
        <w:rPr>
          <w:rFonts w:ascii="Times New Roman" w:eastAsia="Times New Roman" w:hAnsi="Times New Roman" w:cs="Times New Roman"/>
          <w:sz w:val="28"/>
          <w:szCs w:val="28"/>
        </w:rPr>
        <w:t>общеобразовател</w:t>
      </w:r>
      <w:r>
        <w:rPr>
          <w:rFonts w:ascii="Times New Roman" w:eastAsia="Times New Roman" w:hAnsi="Times New Roman" w:cs="Times New Roman"/>
          <w:sz w:val="28"/>
          <w:szCs w:val="28"/>
        </w:rPr>
        <w:t xml:space="preserve">ьным программам в муниципальных </w:t>
      </w:r>
      <w:r w:rsidR="005C16FD">
        <w:rPr>
          <w:rFonts w:ascii="Times New Roman" w:eastAsia="Times New Roman" w:hAnsi="Times New Roman" w:cs="Times New Roman"/>
          <w:sz w:val="28"/>
          <w:szCs w:val="28"/>
        </w:rPr>
        <w:t>образовательных организациях</w:t>
      </w:r>
      <w:r>
        <w:rPr>
          <w:rFonts w:ascii="Times New Roman" w:eastAsia="Times New Roman" w:hAnsi="Times New Roman" w:cs="Times New Roman"/>
          <w:sz w:val="28"/>
          <w:szCs w:val="28"/>
        </w:rPr>
        <w:t xml:space="preserve"> Петровского городского округа С</w:t>
      </w:r>
      <w:r w:rsidRPr="00A53755">
        <w:rPr>
          <w:rFonts w:ascii="Times New Roman" w:eastAsia="Times New Roman" w:hAnsi="Times New Roman" w:cs="Times New Roman"/>
          <w:sz w:val="28"/>
          <w:szCs w:val="28"/>
        </w:rPr>
        <w:t xml:space="preserve">тавропольского края </w:t>
      </w:r>
    </w:p>
    <w:p w:rsidR="00C90BCE" w:rsidRDefault="00C90BCE" w:rsidP="00C90BCE">
      <w:pPr>
        <w:spacing w:after="0" w:line="240" w:lineRule="exact"/>
        <w:jc w:val="both"/>
        <w:rPr>
          <w:rFonts w:ascii="Times New Roman" w:eastAsia="Times New Roman" w:hAnsi="Times New Roman" w:cs="Times New Roman"/>
          <w:sz w:val="28"/>
          <w:szCs w:val="28"/>
        </w:rPr>
      </w:pPr>
    </w:p>
    <w:p w:rsidR="00786B12" w:rsidRPr="00A53755" w:rsidRDefault="00786B12" w:rsidP="00C90BCE">
      <w:pPr>
        <w:spacing w:after="0" w:line="240" w:lineRule="exact"/>
        <w:jc w:val="both"/>
        <w:rPr>
          <w:rFonts w:ascii="Times New Roman" w:eastAsia="Times New Roman" w:hAnsi="Times New Roman" w:cs="Times New Roman"/>
          <w:sz w:val="28"/>
          <w:szCs w:val="28"/>
        </w:rPr>
      </w:pPr>
    </w:p>
    <w:p w:rsidR="00C90BCE" w:rsidRPr="00A53755" w:rsidRDefault="00C90BCE" w:rsidP="00C90BCE">
      <w:pPr>
        <w:autoSpaceDE w:val="0"/>
        <w:autoSpaceDN w:val="0"/>
        <w:adjustRightInd w:val="0"/>
        <w:spacing w:after="0" w:line="240" w:lineRule="auto"/>
        <w:ind w:firstLine="708"/>
        <w:jc w:val="both"/>
        <w:rPr>
          <w:rFonts w:ascii="Times New Roman" w:eastAsia="Times New Roman" w:hAnsi="Times New Roman" w:cs="Times New Roman"/>
          <w:sz w:val="28"/>
          <w:szCs w:val="28"/>
        </w:rPr>
      </w:pPr>
      <w:proofErr w:type="gramStart"/>
      <w:r w:rsidRPr="00A53755">
        <w:rPr>
          <w:rFonts w:ascii="Times New Roman" w:eastAsia="Times New Roman" w:hAnsi="Times New Roman" w:cs="Times New Roman"/>
          <w:sz w:val="28"/>
          <w:szCs w:val="28"/>
        </w:rPr>
        <w:t xml:space="preserve">В соответствии с федеральными </w:t>
      </w:r>
      <w:r w:rsidRPr="00C97028">
        <w:rPr>
          <w:rFonts w:ascii="Times New Roman" w:eastAsia="Times New Roman" w:hAnsi="Times New Roman" w:cs="Times New Roman"/>
          <w:sz w:val="28"/>
          <w:szCs w:val="28"/>
        </w:rPr>
        <w:t xml:space="preserve">законами от 06 октября 2003 г. </w:t>
      </w:r>
      <w:r w:rsidR="009A389B">
        <w:rPr>
          <w:rFonts w:ascii="Times New Roman" w:eastAsia="Times New Roman" w:hAnsi="Times New Roman" w:cs="Times New Roman"/>
          <w:sz w:val="28"/>
          <w:szCs w:val="28"/>
        </w:rPr>
        <w:t xml:space="preserve">          </w:t>
      </w:r>
      <w:hyperlink r:id="rId5" w:history="1">
        <w:r w:rsidRPr="00C97028">
          <w:rPr>
            <w:rFonts w:ascii="Times New Roman" w:eastAsia="Times New Roman" w:hAnsi="Times New Roman" w:cs="Times New Roman"/>
            <w:sz w:val="28"/>
            <w:szCs w:val="28"/>
          </w:rPr>
          <w:t>№ 131-ФЗ</w:t>
        </w:r>
      </w:hyperlink>
      <w:r w:rsidRPr="00C97028">
        <w:rPr>
          <w:rFonts w:ascii="Times New Roman" w:eastAsia="Times New Roman" w:hAnsi="Times New Roman" w:cs="Times New Roman"/>
          <w:sz w:val="28"/>
          <w:szCs w:val="28"/>
        </w:rPr>
        <w:t xml:space="preserve"> «Об общих принципах организации местного самоуправления в Российской Федерации», от 29 декабря 2012 г. </w:t>
      </w:r>
      <w:hyperlink r:id="rId6" w:history="1">
        <w:r w:rsidRPr="00C97028">
          <w:rPr>
            <w:rFonts w:ascii="Times New Roman" w:eastAsia="Times New Roman" w:hAnsi="Times New Roman" w:cs="Times New Roman"/>
            <w:sz w:val="28"/>
            <w:szCs w:val="28"/>
          </w:rPr>
          <w:t>№ 273-ФЗ</w:t>
        </w:r>
      </w:hyperlink>
      <w:r w:rsidRPr="00C97028">
        <w:rPr>
          <w:rFonts w:ascii="Times New Roman" w:eastAsia="Times New Roman" w:hAnsi="Times New Roman" w:cs="Times New Roman"/>
          <w:sz w:val="28"/>
          <w:szCs w:val="28"/>
        </w:rPr>
        <w:t xml:space="preserve"> «Об образовании в Российской Федерации», </w:t>
      </w:r>
      <w:hyperlink r:id="rId7" w:history="1">
        <w:r w:rsidR="0033069B" w:rsidRPr="00C97028">
          <w:rPr>
            <w:rFonts w:ascii="Times New Roman" w:hAnsi="Times New Roman" w:cs="Times New Roman"/>
            <w:sz w:val="28"/>
            <w:szCs w:val="28"/>
          </w:rPr>
          <w:t>Порядком</w:t>
        </w:r>
      </w:hyperlink>
      <w:r w:rsidR="0033069B" w:rsidRPr="00C97028">
        <w:rPr>
          <w:rFonts w:ascii="Times New Roman" w:hAnsi="Times New Roman" w:cs="Times New Roman"/>
          <w:sz w:val="28"/>
          <w:szCs w:val="28"/>
        </w:rPr>
        <w:t xml:space="preserve">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w:t>
      </w:r>
      <w:r w:rsidR="00BA2ECE">
        <w:rPr>
          <w:rFonts w:ascii="Times New Roman" w:hAnsi="Times New Roman" w:cs="Times New Roman"/>
          <w:sz w:val="28"/>
          <w:szCs w:val="28"/>
        </w:rPr>
        <w:t xml:space="preserve">просвещения </w:t>
      </w:r>
      <w:r w:rsidR="0033069B" w:rsidRPr="0033069B">
        <w:rPr>
          <w:rFonts w:ascii="Times New Roman" w:hAnsi="Times New Roman" w:cs="Times New Roman"/>
          <w:sz w:val="28"/>
          <w:szCs w:val="28"/>
        </w:rPr>
        <w:t>Р</w:t>
      </w:r>
      <w:r w:rsidR="005C16FD">
        <w:rPr>
          <w:rFonts w:ascii="Times New Roman" w:hAnsi="Times New Roman" w:cs="Times New Roman"/>
          <w:sz w:val="28"/>
          <w:szCs w:val="28"/>
        </w:rPr>
        <w:t xml:space="preserve">оссийской </w:t>
      </w:r>
      <w:r w:rsidR="0033069B" w:rsidRPr="0033069B">
        <w:rPr>
          <w:rFonts w:ascii="Times New Roman" w:hAnsi="Times New Roman" w:cs="Times New Roman"/>
          <w:sz w:val="28"/>
          <w:szCs w:val="28"/>
        </w:rPr>
        <w:t>Ф</w:t>
      </w:r>
      <w:r w:rsidR="00D31C1E">
        <w:rPr>
          <w:rFonts w:ascii="Times New Roman" w:hAnsi="Times New Roman" w:cs="Times New Roman"/>
          <w:sz w:val="28"/>
          <w:szCs w:val="28"/>
        </w:rPr>
        <w:t>едерации от 31 июля 20</w:t>
      </w:r>
      <w:r w:rsidR="00BA2ECE">
        <w:rPr>
          <w:rFonts w:ascii="Times New Roman" w:hAnsi="Times New Roman" w:cs="Times New Roman"/>
          <w:sz w:val="28"/>
          <w:szCs w:val="28"/>
        </w:rPr>
        <w:t>20</w:t>
      </w:r>
      <w:r w:rsidR="005C16FD">
        <w:rPr>
          <w:rFonts w:ascii="Times New Roman" w:hAnsi="Times New Roman" w:cs="Times New Roman"/>
          <w:sz w:val="28"/>
          <w:szCs w:val="28"/>
        </w:rPr>
        <w:t xml:space="preserve"> г. №</w:t>
      </w:r>
      <w:r w:rsidR="00BA2ECE">
        <w:rPr>
          <w:rFonts w:ascii="Times New Roman" w:hAnsi="Times New Roman" w:cs="Times New Roman"/>
          <w:sz w:val="28"/>
          <w:szCs w:val="28"/>
        </w:rPr>
        <w:t xml:space="preserve"> 373</w:t>
      </w:r>
      <w:r w:rsidR="0033069B" w:rsidRPr="0033069B">
        <w:rPr>
          <w:rFonts w:ascii="Times New Roman" w:hAnsi="Times New Roman" w:cs="Times New Roman"/>
          <w:sz w:val="28"/>
          <w:szCs w:val="28"/>
        </w:rPr>
        <w:t>, Порядком организации и</w:t>
      </w:r>
      <w:proofErr w:type="gramEnd"/>
      <w:r w:rsidR="0033069B" w:rsidRPr="0033069B">
        <w:rPr>
          <w:rFonts w:ascii="Times New Roman" w:hAnsi="Times New Roman" w:cs="Times New Roman"/>
          <w:sz w:val="28"/>
          <w:szCs w:val="28"/>
        </w:rPr>
        <w:t xml:space="preserve"> </w:t>
      </w:r>
      <w:proofErr w:type="gramStart"/>
      <w:r w:rsidR="0033069B" w:rsidRPr="0033069B">
        <w:rPr>
          <w:rFonts w:ascii="Times New Roman" w:hAnsi="Times New Roman" w:cs="Times New Roman"/>
          <w:sz w:val="28"/>
          <w:szCs w:val="28"/>
        </w:rPr>
        <w:t>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w:t>
      </w:r>
      <w:r w:rsidR="00BA2ECE">
        <w:rPr>
          <w:rFonts w:ascii="Times New Roman" w:hAnsi="Times New Roman" w:cs="Times New Roman"/>
          <w:sz w:val="28"/>
          <w:szCs w:val="28"/>
        </w:rPr>
        <w:t xml:space="preserve"> приказом </w:t>
      </w:r>
      <w:r w:rsidR="00BA2ECE" w:rsidRPr="005A221D">
        <w:rPr>
          <w:rFonts w:ascii="Times New Roman" w:hAnsi="Times New Roman" w:cs="Times New Roman"/>
          <w:sz w:val="28"/>
          <w:szCs w:val="28"/>
        </w:rPr>
        <w:t>Министерства просвещения</w:t>
      </w:r>
      <w:r w:rsidR="0033069B" w:rsidRPr="005A221D">
        <w:rPr>
          <w:rFonts w:ascii="Times New Roman" w:hAnsi="Times New Roman" w:cs="Times New Roman"/>
          <w:sz w:val="28"/>
          <w:szCs w:val="28"/>
        </w:rPr>
        <w:t xml:space="preserve"> Р</w:t>
      </w:r>
      <w:r w:rsidR="005C16FD" w:rsidRPr="005A221D">
        <w:rPr>
          <w:rFonts w:ascii="Times New Roman" w:hAnsi="Times New Roman" w:cs="Times New Roman"/>
          <w:sz w:val="28"/>
          <w:szCs w:val="28"/>
        </w:rPr>
        <w:t xml:space="preserve">оссийской </w:t>
      </w:r>
      <w:r w:rsidR="0033069B" w:rsidRPr="005A221D">
        <w:rPr>
          <w:rFonts w:ascii="Times New Roman" w:hAnsi="Times New Roman" w:cs="Times New Roman"/>
          <w:sz w:val="28"/>
          <w:szCs w:val="28"/>
        </w:rPr>
        <w:t>Ф</w:t>
      </w:r>
      <w:r w:rsidR="005C16FD" w:rsidRPr="005A221D">
        <w:rPr>
          <w:rFonts w:ascii="Times New Roman" w:hAnsi="Times New Roman" w:cs="Times New Roman"/>
          <w:sz w:val="28"/>
          <w:szCs w:val="28"/>
        </w:rPr>
        <w:t>едерации</w:t>
      </w:r>
      <w:r w:rsidR="00513679">
        <w:rPr>
          <w:rFonts w:ascii="Times New Roman" w:hAnsi="Times New Roman" w:cs="Times New Roman"/>
          <w:sz w:val="28"/>
          <w:szCs w:val="28"/>
        </w:rPr>
        <w:t xml:space="preserve"> от 22</w:t>
      </w:r>
      <w:r w:rsidR="00BA2ECE" w:rsidRPr="005A221D">
        <w:rPr>
          <w:rFonts w:ascii="Times New Roman" w:hAnsi="Times New Roman" w:cs="Times New Roman"/>
          <w:sz w:val="28"/>
          <w:szCs w:val="28"/>
        </w:rPr>
        <w:t xml:space="preserve"> </w:t>
      </w:r>
      <w:r w:rsidR="00513679">
        <w:rPr>
          <w:rFonts w:ascii="Times New Roman" w:hAnsi="Times New Roman" w:cs="Times New Roman"/>
          <w:sz w:val="28"/>
          <w:szCs w:val="28"/>
        </w:rPr>
        <w:t>марта 2021</w:t>
      </w:r>
      <w:r w:rsidR="00BA2ECE" w:rsidRPr="005A221D">
        <w:rPr>
          <w:rFonts w:ascii="Times New Roman" w:hAnsi="Times New Roman" w:cs="Times New Roman"/>
          <w:sz w:val="28"/>
          <w:szCs w:val="28"/>
        </w:rPr>
        <w:t xml:space="preserve"> г.</w:t>
      </w:r>
      <w:r w:rsidR="003A3792">
        <w:rPr>
          <w:rFonts w:ascii="Times New Roman" w:hAnsi="Times New Roman" w:cs="Times New Roman"/>
          <w:sz w:val="28"/>
          <w:szCs w:val="28"/>
        </w:rPr>
        <w:t xml:space="preserve">             </w:t>
      </w:r>
      <w:r w:rsidR="00513679">
        <w:rPr>
          <w:rFonts w:ascii="Times New Roman" w:hAnsi="Times New Roman" w:cs="Times New Roman"/>
          <w:sz w:val="28"/>
          <w:szCs w:val="28"/>
        </w:rPr>
        <w:t>№ 115</w:t>
      </w:r>
      <w:r w:rsidR="005A221D" w:rsidRPr="005A221D">
        <w:rPr>
          <w:rFonts w:ascii="Times New Roman" w:hAnsi="Times New Roman" w:cs="Times New Roman"/>
          <w:sz w:val="28"/>
          <w:szCs w:val="28"/>
        </w:rPr>
        <w:t xml:space="preserve">, </w:t>
      </w:r>
      <w:r w:rsidR="005A221D" w:rsidRPr="005A221D">
        <w:rPr>
          <w:rFonts w:ascii="Times New Roman" w:hAnsi="Times New Roman" w:cs="Times New Roman"/>
          <w:color w:val="000000"/>
          <w:sz w:val="28"/>
          <w:szCs w:val="28"/>
          <w:shd w:val="clear" w:color="auto" w:fill="FFFFFF"/>
        </w:rPr>
        <w:t xml:space="preserve">Санитарными правилами </w:t>
      </w:r>
      <w:r w:rsidR="009F7B22">
        <w:rPr>
          <w:rFonts w:ascii="Times New Roman" w:hAnsi="Times New Roman" w:cs="Times New Roman"/>
          <w:color w:val="000000"/>
          <w:sz w:val="28"/>
          <w:szCs w:val="28"/>
          <w:shd w:val="clear" w:color="auto" w:fill="FFFFFF"/>
        </w:rPr>
        <w:t xml:space="preserve">СП </w:t>
      </w:r>
      <w:r w:rsidR="005A221D" w:rsidRPr="005A221D">
        <w:rPr>
          <w:rFonts w:ascii="Times New Roman" w:hAnsi="Times New Roman" w:cs="Times New Roman"/>
          <w:color w:val="000000"/>
          <w:sz w:val="28"/>
          <w:szCs w:val="28"/>
          <w:shd w:val="clear" w:color="auto" w:fill="FFFFFF"/>
        </w:rPr>
        <w:t>2.4.3648-20 «Санитарно-эпидемиологические требования к организациям воспитания и обучения, отдыха и оздоровления дет</w:t>
      </w:r>
      <w:r w:rsidR="003A3792">
        <w:rPr>
          <w:rFonts w:ascii="Times New Roman" w:hAnsi="Times New Roman" w:cs="Times New Roman"/>
          <w:color w:val="000000"/>
          <w:sz w:val="28"/>
          <w:szCs w:val="28"/>
          <w:shd w:val="clear" w:color="auto" w:fill="FFFFFF"/>
        </w:rPr>
        <w:t xml:space="preserve">ей и молодежи», утвержденными </w:t>
      </w:r>
      <w:r w:rsidR="009F7B22">
        <w:rPr>
          <w:rFonts w:ascii="Times New Roman" w:hAnsi="Times New Roman" w:cs="Times New Roman"/>
          <w:color w:val="000000"/>
          <w:sz w:val="28"/>
          <w:szCs w:val="28"/>
          <w:shd w:val="clear" w:color="auto" w:fill="FFFFFF"/>
        </w:rPr>
        <w:t>п</w:t>
      </w:r>
      <w:r w:rsidR="005A221D" w:rsidRPr="005A221D">
        <w:rPr>
          <w:rFonts w:ascii="Times New Roman" w:hAnsi="Times New Roman" w:cs="Times New Roman"/>
          <w:color w:val="000000"/>
          <w:sz w:val="28"/>
          <w:szCs w:val="28"/>
          <w:shd w:val="clear" w:color="auto" w:fill="FFFFFF"/>
        </w:rPr>
        <w:t>остановлением Главного государственного санитарн</w:t>
      </w:r>
      <w:r w:rsidR="005B7465">
        <w:rPr>
          <w:rFonts w:ascii="Times New Roman" w:hAnsi="Times New Roman" w:cs="Times New Roman"/>
          <w:color w:val="000000"/>
          <w:sz w:val="28"/>
          <w:szCs w:val="28"/>
          <w:shd w:val="clear" w:color="auto" w:fill="FFFFFF"/>
        </w:rPr>
        <w:t>ого врача Р</w:t>
      </w:r>
      <w:r w:rsidR="009F7B22">
        <w:rPr>
          <w:rFonts w:ascii="Times New Roman" w:hAnsi="Times New Roman" w:cs="Times New Roman"/>
          <w:color w:val="000000"/>
          <w:sz w:val="28"/>
          <w:szCs w:val="28"/>
          <w:shd w:val="clear" w:color="auto" w:fill="FFFFFF"/>
        </w:rPr>
        <w:t xml:space="preserve">оссийской </w:t>
      </w:r>
      <w:r w:rsidR="005B7465">
        <w:rPr>
          <w:rFonts w:ascii="Times New Roman" w:hAnsi="Times New Roman" w:cs="Times New Roman"/>
          <w:color w:val="000000"/>
          <w:sz w:val="28"/>
          <w:szCs w:val="28"/>
          <w:shd w:val="clear" w:color="auto" w:fill="FFFFFF"/>
        </w:rPr>
        <w:t>Ф</w:t>
      </w:r>
      <w:r w:rsidR="009F7B22">
        <w:rPr>
          <w:rFonts w:ascii="Times New Roman" w:hAnsi="Times New Roman" w:cs="Times New Roman"/>
          <w:color w:val="000000"/>
          <w:sz w:val="28"/>
          <w:szCs w:val="28"/>
          <w:shd w:val="clear" w:color="auto" w:fill="FFFFFF"/>
        </w:rPr>
        <w:t>едерации</w:t>
      </w:r>
      <w:r w:rsidR="005B7465">
        <w:rPr>
          <w:rFonts w:ascii="Times New Roman" w:hAnsi="Times New Roman" w:cs="Times New Roman"/>
          <w:color w:val="000000"/>
          <w:sz w:val="28"/>
          <w:szCs w:val="28"/>
          <w:shd w:val="clear" w:color="auto" w:fill="FFFFFF"/>
        </w:rPr>
        <w:t xml:space="preserve"> от 28.09.2020 №</w:t>
      </w:r>
      <w:r w:rsidR="005A221D" w:rsidRPr="005A221D">
        <w:rPr>
          <w:rFonts w:ascii="Times New Roman" w:hAnsi="Times New Roman" w:cs="Times New Roman"/>
          <w:color w:val="000000"/>
          <w:sz w:val="28"/>
          <w:szCs w:val="28"/>
          <w:shd w:val="clear" w:color="auto" w:fill="FFFFFF"/>
        </w:rPr>
        <w:t xml:space="preserve"> 28</w:t>
      </w:r>
      <w:r w:rsidR="009F7B22">
        <w:rPr>
          <w:rFonts w:ascii="Times New Roman" w:hAnsi="Times New Roman" w:cs="Times New Roman"/>
          <w:color w:val="000000"/>
          <w:sz w:val="28"/>
          <w:szCs w:val="28"/>
          <w:shd w:val="clear" w:color="auto" w:fill="FFFFFF"/>
        </w:rPr>
        <w:t>,</w:t>
      </w:r>
      <w:r w:rsidR="005A221D" w:rsidRPr="005A221D">
        <w:rPr>
          <w:rFonts w:ascii="Times New Roman" w:hAnsi="Times New Roman" w:cs="Times New Roman"/>
          <w:color w:val="000000"/>
          <w:sz w:val="28"/>
          <w:szCs w:val="28"/>
          <w:shd w:val="clear" w:color="auto" w:fill="FFFFFF"/>
        </w:rPr>
        <w:t xml:space="preserve"> и СанПиН</w:t>
      </w:r>
      <w:proofErr w:type="gramEnd"/>
      <w:r w:rsidR="005A221D" w:rsidRPr="005A221D">
        <w:rPr>
          <w:rFonts w:ascii="Times New Roman" w:hAnsi="Times New Roman" w:cs="Times New Roman"/>
          <w:color w:val="000000"/>
          <w:sz w:val="28"/>
          <w:szCs w:val="28"/>
          <w:shd w:val="clear" w:color="auto" w:fill="FFFFFF"/>
        </w:rPr>
        <w:t xml:space="preserve"> 1.2.3685-21 «Гигиенические нормативы и требования к обеспечению безопасности и (или) безвредности для человека факторов </w:t>
      </w:r>
      <w:r w:rsidR="009F7B22">
        <w:rPr>
          <w:rFonts w:ascii="Times New Roman" w:hAnsi="Times New Roman" w:cs="Times New Roman"/>
          <w:color w:val="000000"/>
          <w:sz w:val="28"/>
          <w:szCs w:val="28"/>
          <w:shd w:val="clear" w:color="auto" w:fill="FFFFFF"/>
        </w:rPr>
        <w:t xml:space="preserve">среды обитания», </w:t>
      </w:r>
      <w:proofErr w:type="gramStart"/>
      <w:r w:rsidR="009F7B22">
        <w:rPr>
          <w:rFonts w:ascii="Times New Roman" w:hAnsi="Times New Roman" w:cs="Times New Roman"/>
          <w:color w:val="000000"/>
          <w:sz w:val="28"/>
          <w:szCs w:val="28"/>
          <w:shd w:val="clear" w:color="auto" w:fill="FFFFFF"/>
        </w:rPr>
        <w:t>утвержденными</w:t>
      </w:r>
      <w:proofErr w:type="gramEnd"/>
      <w:r w:rsidR="009F7B22">
        <w:rPr>
          <w:rFonts w:ascii="Times New Roman" w:hAnsi="Times New Roman" w:cs="Times New Roman"/>
          <w:color w:val="000000"/>
          <w:sz w:val="28"/>
          <w:szCs w:val="28"/>
          <w:shd w:val="clear" w:color="auto" w:fill="FFFFFF"/>
        </w:rPr>
        <w:t xml:space="preserve"> п</w:t>
      </w:r>
      <w:r w:rsidR="005A221D" w:rsidRPr="005A221D">
        <w:rPr>
          <w:rFonts w:ascii="Times New Roman" w:hAnsi="Times New Roman" w:cs="Times New Roman"/>
          <w:color w:val="000000"/>
          <w:sz w:val="28"/>
          <w:szCs w:val="28"/>
          <w:shd w:val="clear" w:color="auto" w:fill="FFFFFF"/>
        </w:rPr>
        <w:t>остановлением Главного государственного сани</w:t>
      </w:r>
      <w:r w:rsidR="005B7465">
        <w:rPr>
          <w:rFonts w:ascii="Times New Roman" w:hAnsi="Times New Roman" w:cs="Times New Roman"/>
          <w:color w:val="000000"/>
          <w:sz w:val="28"/>
          <w:szCs w:val="28"/>
          <w:shd w:val="clear" w:color="auto" w:fill="FFFFFF"/>
        </w:rPr>
        <w:t>тарного врача Р</w:t>
      </w:r>
      <w:r w:rsidR="009F7B22">
        <w:rPr>
          <w:rFonts w:ascii="Times New Roman" w:hAnsi="Times New Roman" w:cs="Times New Roman"/>
          <w:color w:val="000000"/>
          <w:sz w:val="28"/>
          <w:szCs w:val="28"/>
          <w:shd w:val="clear" w:color="auto" w:fill="FFFFFF"/>
        </w:rPr>
        <w:t xml:space="preserve">оссийской </w:t>
      </w:r>
      <w:r w:rsidR="005B7465">
        <w:rPr>
          <w:rFonts w:ascii="Times New Roman" w:hAnsi="Times New Roman" w:cs="Times New Roman"/>
          <w:color w:val="000000"/>
          <w:sz w:val="28"/>
          <w:szCs w:val="28"/>
          <w:shd w:val="clear" w:color="auto" w:fill="FFFFFF"/>
        </w:rPr>
        <w:t>Ф</w:t>
      </w:r>
      <w:r w:rsidR="009F7B22">
        <w:rPr>
          <w:rFonts w:ascii="Times New Roman" w:hAnsi="Times New Roman" w:cs="Times New Roman"/>
          <w:color w:val="000000"/>
          <w:sz w:val="28"/>
          <w:szCs w:val="28"/>
          <w:shd w:val="clear" w:color="auto" w:fill="FFFFFF"/>
        </w:rPr>
        <w:t>едерации</w:t>
      </w:r>
      <w:r w:rsidR="005B7465">
        <w:rPr>
          <w:rFonts w:ascii="Times New Roman" w:hAnsi="Times New Roman" w:cs="Times New Roman"/>
          <w:color w:val="000000"/>
          <w:sz w:val="28"/>
          <w:szCs w:val="28"/>
          <w:shd w:val="clear" w:color="auto" w:fill="FFFFFF"/>
        </w:rPr>
        <w:t xml:space="preserve"> от 28.01.2021 </w:t>
      </w:r>
      <w:r w:rsidR="009F7B22">
        <w:rPr>
          <w:rFonts w:ascii="Times New Roman" w:hAnsi="Times New Roman" w:cs="Times New Roman"/>
          <w:color w:val="000000"/>
          <w:sz w:val="28"/>
          <w:szCs w:val="28"/>
          <w:shd w:val="clear" w:color="auto" w:fill="FFFFFF"/>
        </w:rPr>
        <w:t xml:space="preserve">             </w:t>
      </w:r>
      <w:r w:rsidR="005B7465">
        <w:rPr>
          <w:rFonts w:ascii="Times New Roman" w:hAnsi="Times New Roman" w:cs="Times New Roman"/>
          <w:color w:val="000000"/>
          <w:sz w:val="28"/>
          <w:szCs w:val="28"/>
          <w:shd w:val="clear" w:color="auto" w:fill="FFFFFF"/>
        </w:rPr>
        <w:t>№</w:t>
      </w:r>
      <w:r w:rsidR="005A221D" w:rsidRPr="005A221D">
        <w:rPr>
          <w:rFonts w:ascii="Times New Roman" w:hAnsi="Times New Roman" w:cs="Times New Roman"/>
          <w:color w:val="000000"/>
          <w:sz w:val="28"/>
          <w:szCs w:val="28"/>
          <w:shd w:val="clear" w:color="auto" w:fill="FFFFFF"/>
        </w:rPr>
        <w:t xml:space="preserve"> 2</w:t>
      </w:r>
      <w:r w:rsidR="009F7B22">
        <w:rPr>
          <w:rFonts w:ascii="Times New Roman" w:hAnsi="Times New Roman" w:cs="Times New Roman"/>
          <w:color w:val="000000"/>
          <w:sz w:val="28"/>
          <w:szCs w:val="28"/>
          <w:shd w:val="clear" w:color="auto" w:fill="FFFFFF"/>
        </w:rPr>
        <w:t xml:space="preserve">, </w:t>
      </w:r>
      <w:r w:rsidRPr="005C16FD">
        <w:rPr>
          <w:rFonts w:ascii="Times New Roman" w:eastAsia="Times New Roman" w:hAnsi="Times New Roman" w:cs="Times New Roman"/>
          <w:sz w:val="28"/>
          <w:szCs w:val="28"/>
        </w:rPr>
        <w:t>администрация Петровского</w:t>
      </w:r>
      <w:r w:rsidRPr="00A53755">
        <w:rPr>
          <w:rFonts w:ascii="Times New Roman" w:eastAsia="Times New Roman" w:hAnsi="Times New Roman" w:cs="Times New Roman"/>
          <w:sz w:val="28"/>
          <w:szCs w:val="28"/>
        </w:rPr>
        <w:t xml:space="preserve"> городского округа Ставропольского края</w:t>
      </w:r>
    </w:p>
    <w:p w:rsidR="00C90BCE" w:rsidRPr="00A53755" w:rsidRDefault="00C90BCE" w:rsidP="00C90BCE">
      <w:pPr>
        <w:spacing w:after="0" w:line="240" w:lineRule="auto"/>
        <w:jc w:val="both"/>
        <w:rPr>
          <w:rFonts w:ascii="Times New Roman" w:eastAsia="Times New Roman" w:hAnsi="Times New Roman" w:cs="Times New Roman"/>
          <w:sz w:val="28"/>
          <w:szCs w:val="24"/>
        </w:rPr>
      </w:pPr>
    </w:p>
    <w:p w:rsidR="00C90BCE" w:rsidRPr="00A53755" w:rsidRDefault="00C90BCE" w:rsidP="00C90BCE">
      <w:pPr>
        <w:spacing w:after="0" w:line="240" w:lineRule="auto"/>
        <w:jc w:val="both"/>
        <w:rPr>
          <w:rFonts w:ascii="Times New Roman" w:eastAsia="Times New Roman" w:hAnsi="Times New Roman" w:cs="Times New Roman"/>
          <w:sz w:val="28"/>
          <w:szCs w:val="24"/>
        </w:rPr>
      </w:pPr>
    </w:p>
    <w:p w:rsidR="00C90BCE" w:rsidRPr="00A53755" w:rsidRDefault="00C90BCE" w:rsidP="00C90BCE">
      <w:pPr>
        <w:spacing w:after="0" w:line="240" w:lineRule="auto"/>
        <w:jc w:val="both"/>
        <w:rPr>
          <w:rFonts w:ascii="Times New Roman" w:eastAsia="Times New Roman" w:hAnsi="Times New Roman" w:cs="Times New Roman"/>
          <w:sz w:val="28"/>
          <w:szCs w:val="24"/>
        </w:rPr>
      </w:pPr>
      <w:r w:rsidRPr="00A53755">
        <w:rPr>
          <w:rFonts w:ascii="Times New Roman" w:eastAsia="Times New Roman" w:hAnsi="Times New Roman" w:cs="Times New Roman"/>
          <w:sz w:val="28"/>
          <w:szCs w:val="24"/>
        </w:rPr>
        <w:t>ПОСТАНОВЛЯЕТ:</w:t>
      </w:r>
    </w:p>
    <w:p w:rsidR="00C90BCE" w:rsidRPr="00A53755" w:rsidRDefault="00C90BCE" w:rsidP="00C90BCE">
      <w:pPr>
        <w:spacing w:after="0" w:line="240" w:lineRule="auto"/>
        <w:ind w:left="360"/>
        <w:jc w:val="both"/>
        <w:rPr>
          <w:rFonts w:ascii="Times New Roman" w:eastAsia="Times New Roman" w:hAnsi="Times New Roman" w:cs="Times New Roman"/>
          <w:sz w:val="28"/>
          <w:szCs w:val="24"/>
        </w:rPr>
      </w:pPr>
    </w:p>
    <w:p w:rsidR="00C90BCE" w:rsidRPr="00A53755" w:rsidRDefault="00C90BCE" w:rsidP="00C90BCE">
      <w:pPr>
        <w:spacing w:after="0" w:line="240" w:lineRule="auto"/>
        <w:ind w:left="360"/>
        <w:jc w:val="both"/>
        <w:rPr>
          <w:rFonts w:ascii="Times New Roman" w:eastAsia="Times New Roman" w:hAnsi="Times New Roman" w:cs="Times New Roman"/>
          <w:sz w:val="28"/>
          <w:szCs w:val="24"/>
        </w:rPr>
      </w:pPr>
    </w:p>
    <w:p w:rsidR="00C90BCE" w:rsidRDefault="00C90BCE" w:rsidP="00C90BCE">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53755">
        <w:rPr>
          <w:rFonts w:ascii="Times New Roman" w:eastAsia="Times New Roman" w:hAnsi="Times New Roman" w:cs="Times New Roman"/>
          <w:sz w:val="28"/>
          <w:szCs w:val="28"/>
        </w:rPr>
        <w:t xml:space="preserve">1. Утвердить прилагаемое </w:t>
      </w:r>
      <w:r w:rsidR="005C16FD">
        <w:rPr>
          <w:rFonts w:ascii="Times New Roman" w:eastAsia="Times New Roman" w:hAnsi="Times New Roman" w:cs="Times New Roman"/>
          <w:sz w:val="28"/>
          <w:szCs w:val="28"/>
        </w:rPr>
        <w:t>П</w:t>
      </w:r>
      <w:r w:rsidR="002E0629">
        <w:rPr>
          <w:rFonts w:ascii="Times New Roman" w:eastAsia="Times New Roman" w:hAnsi="Times New Roman" w:cs="Times New Roman"/>
          <w:sz w:val="28"/>
          <w:szCs w:val="28"/>
        </w:rPr>
        <w:t>оложение</w:t>
      </w:r>
      <w:r w:rsidR="003A3792">
        <w:rPr>
          <w:rFonts w:ascii="Times New Roman" w:eastAsia="Times New Roman" w:hAnsi="Times New Roman" w:cs="Times New Roman"/>
          <w:sz w:val="28"/>
          <w:szCs w:val="28"/>
        </w:rPr>
        <w:t xml:space="preserve"> </w:t>
      </w:r>
      <w:r w:rsidR="005C16FD" w:rsidRPr="00C90BCE">
        <w:rPr>
          <w:rFonts w:ascii="Times New Roman" w:eastAsia="Times New Roman" w:hAnsi="Times New Roman" w:cs="Times New Roman"/>
          <w:sz w:val="28"/>
          <w:szCs w:val="28"/>
        </w:rPr>
        <w:t>об организации предоставления</w:t>
      </w:r>
      <w:r w:rsidR="003A3792">
        <w:rPr>
          <w:rFonts w:ascii="Times New Roman" w:eastAsia="Times New Roman" w:hAnsi="Times New Roman" w:cs="Times New Roman"/>
          <w:sz w:val="28"/>
          <w:szCs w:val="28"/>
        </w:rPr>
        <w:t xml:space="preserve"> </w:t>
      </w:r>
      <w:r w:rsidR="005C16FD" w:rsidRPr="00C90BCE">
        <w:rPr>
          <w:rFonts w:ascii="Times New Roman" w:eastAsia="Times New Roman" w:hAnsi="Times New Roman" w:cs="Times New Roman"/>
          <w:sz w:val="28"/>
          <w:szCs w:val="28"/>
        </w:rPr>
        <w:t>общедоступного и бесплатног</w:t>
      </w:r>
      <w:r w:rsidR="005C16FD">
        <w:rPr>
          <w:rFonts w:ascii="Times New Roman" w:eastAsia="Times New Roman" w:hAnsi="Times New Roman" w:cs="Times New Roman"/>
          <w:sz w:val="28"/>
          <w:szCs w:val="28"/>
        </w:rPr>
        <w:t xml:space="preserve">о дошкольного, начального общего, основного </w:t>
      </w:r>
      <w:r w:rsidR="005C16FD" w:rsidRPr="00C90BCE">
        <w:rPr>
          <w:rFonts w:ascii="Times New Roman" w:eastAsia="Times New Roman" w:hAnsi="Times New Roman" w:cs="Times New Roman"/>
          <w:sz w:val="28"/>
          <w:szCs w:val="28"/>
        </w:rPr>
        <w:t>общего, среднего</w:t>
      </w:r>
      <w:r w:rsidR="005C16FD">
        <w:rPr>
          <w:rFonts w:ascii="Times New Roman" w:eastAsia="Times New Roman" w:hAnsi="Times New Roman" w:cs="Times New Roman"/>
          <w:sz w:val="28"/>
          <w:szCs w:val="28"/>
        </w:rPr>
        <w:t xml:space="preserve"> общего образования по основным </w:t>
      </w:r>
      <w:r w:rsidR="005C16FD" w:rsidRPr="00C90BCE">
        <w:rPr>
          <w:rFonts w:ascii="Times New Roman" w:eastAsia="Times New Roman" w:hAnsi="Times New Roman" w:cs="Times New Roman"/>
          <w:sz w:val="28"/>
          <w:szCs w:val="28"/>
        </w:rPr>
        <w:t>общеобразовател</w:t>
      </w:r>
      <w:r w:rsidR="005C16FD">
        <w:rPr>
          <w:rFonts w:ascii="Times New Roman" w:eastAsia="Times New Roman" w:hAnsi="Times New Roman" w:cs="Times New Roman"/>
          <w:sz w:val="28"/>
          <w:szCs w:val="28"/>
        </w:rPr>
        <w:t>ьным программам в муниципальных образовательных организациях Петровского городского округа С</w:t>
      </w:r>
      <w:r w:rsidR="005C16FD" w:rsidRPr="00A53755">
        <w:rPr>
          <w:rFonts w:ascii="Times New Roman" w:eastAsia="Times New Roman" w:hAnsi="Times New Roman" w:cs="Times New Roman"/>
          <w:sz w:val="28"/>
          <w:szCs w:val="28"/>
        </w:rPr>
        <w:t xml:space="preserve">тавропольского края </w:t>
      </w:r>
      <w:r w:rsidRPr="00A53755">
        <w:rPr>
          <w:rFonts w:ascii="Times New Roman" w:eastAsia="Times New Roman" w:hAnsi="Times New Roman" w:cs="Times New Roman"/>
          <w:sz w:val="28"/>
          <w:szCs w:val="28"/>
        </w:rPr>
        <w:t>(далее - Положение).</w:t>
      </w:r>
    </w:p>
    <w:p w:rsidR="00C90BCE" w:rsidRPr="00A53755" w:rsidRDefault="00C90BCE" w:rsidP="00C90BC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90BCE" w:rsidRDefault="00C90BCE" w:rsidP="007E5EC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53755">
        <w:rPr>
          <w:rFonts w:ascii="Times New Roman" w:eastAsia="Times New Roman" w:hAnsi="Times New Roman" w:cs="Times New Roman"/>
          <w:sz w:val="28"/>
          <w:szCs w:val="28"/>
        </w:rPr>
        <w:lastRenderedPageBreak/>
        <w:t>2. Отделу образования администрации Петровского городског</w:t>
      </w:r>
      <w:r w:rsidR="002E0629">
        <w:rPr>
          <w:rFonts w:ascii="Times New Roman" w:eastAsia="Times New Roman" w:hAnsi="Times New Roman" w:cs="Times New Roman"/>
          <w:sz w:val="28"/>
          <w:szCs w:val="28"/>
        </w:rPr>
        <w:t xml:space="preserve">о округа  Ставропольского края </w:t>
      </w:r>
      <w:r w:rsidR="00C97028">
        <w:rPr>
          <w:rFonts w:ascii="Times New Roman" w:eastAsia="Times New Roman" w:hAnsi="Times New Roman" w:cs="Times New Roman"/>
          <w:sz w:val="28"/>
          <w:szCs w:val="28"/>
        </w:rPr>
        <w:t>обеспечить исполнение настоящего</w:t>
      </w:r>
      <w:r w:rsidR="003A3792">
        <w:rPr>
          <w:rFonts w:ascii="Times New Roman" w:eastAsia="Times New Roman" w:hAnsi="Times New Roman" w:cs="Times New Roman"/>
          <w:sz w:val="28"/>
          <w:szCs w:val="28"/>
        </w:rPr>
        <w:t xml:space="preserve"> </w:t>
      </w:r>
      <w:hyperlink r:id="rId8" w:history="1">
        <w:r w:rsidR="00C97028" w:rsidRPr="00C97028">
          <w:rPr>
            <w:rFonts w:ascii="Times New Roman" w:eastAsia="Times New Roman" w:hAnsi="Times New Roman" w:cs="Times New Roman"/>
            <w:sz w:val="28"/>
            <w:szCs w:val="28"/>
          </w:rPr>
          <w:t>Положения</w:t>
        </w:r>
      </w:hyperlink>
      <w:r w:rsidRPr="00C97028">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 xml:space="preserve">ри </w:t>
      </w:r>
      <w:r w:rsidRPr="005C169D">
        <w:rPr>
          <w:rFonts w:ascii="Times New Roman" w:eastAsia="Times New Roman" w:hAnsi="Times New Roman" w:cs="Times New Roman"/>
          <w:sz w:val="28"/>
          <w:szCs w:val="28"/>
        </w:rPr>
        <w:t xml:space="preserve">организации предоставления </w:t>
      </w:r>
      <w:r w:rsidR="0038581C" w:rsidRPr="0038581C">
        <w:rPr>
          <w:rFonts w:ascii="Times New Roman" w:eastAsia="Times New Roman" w:hAnsi="Times New Roman" w:cs="Times New Roman"/>
          <w:sz w:val="28"/>
          <w:szCs w:val="28"/>
        </w:rPr>
        <w:t>общедоступного и бесплатного</w:t>
      </w:r>
      <w:r w:rsidR="005114AE">
        <w:rPr>
          <w:rFonts w:ascii="Times New Roman" w:eastAsia="Times New Roman" w:hAnsi="Times New Roman" w:cs="Times New Roman"/>
          <w:sz w:val="28"/>
          <w:szCs w:val="28"/>
        </w:rPr>
        <w:t xml:space="preserve"> дошкольного</w:t>
      </w:r>
      <w:r w:rsidR="0038581C" w:rsidRPr="0038581C">
        <w:rPr>
          <w:rFonts w:ascii="Times New Roman" w:eastAsia="Times New Roman" w:hAnsi="Times New Roman" w:cs="Times New Roman"/>
          <w:sz w:val="28"/>
          <w:szCs w:val="28"/>
        </w:rPr>
        <w:t xml:space="preserve">, начального общего, основного общего, среднего общего образования по основным общеобразовательным программам </w:t>
      </w:r>
      <w:r w:rsidRPr="005C169D">
        <w:rPr>
          <w:rFonts w:ascii="Times New Roman" w:eastAsia="Times New Roman" w:hAnsi="Times New Roman" w:cs="Times New Roman"/>
          <w:sz w:val="28"/>
          <w:szCs w:val="28"/>
        </w:rPr>
        <w:t>в муниципал</w:t>
      </w:r>
      <w:r w:rsidR="007E5ECC">
        <w:rPr>
          <w:rFonts w:ascii="Times New Roman" w:eastAsia="Times New Roman" w:hAnsi="Times New Roman" w:cs="Times New Roman"/>
          <w:sz w:val="28"/>
          <w:szCs w:val="28"/>
        </w:rPr>
        <w:t>ьных образовательных организациях</w:t>
      </w:r>
      <w:r w:rsidRPr="005C169D">
        <w:rPr>
          <w:rFonts w:ascii="Times New Roman" w:eastAsia="Times New Roman" w:hAnsi="Times New Roman" w:cs="Times New Roman"/>
          <w:sz w:val="28"/>
          <w:szCs w:val="28"/>
        </w:rPr>
        <w:t xml:space="preserve"> Петровского городск</w:t>
      </w:r>
      <w:r>
        <w:rPr>
          <w:rFonts w:ascii="Times New Roman" w:eastAsia="Times New Roman" w:hAnsi="Times New Roman" w:cs="Times New Roman"/>
          <w:sz w:val="28"/>
          <w:szCs w:val="28"/>
        </w:rPr>
        <w:t>ого округа Ставропольского края</w:t>
      </w:r>
      <w:r w:rsidRPr="00A53755">
        <w:rPr>
          <w:rFonts w:ascii="Times New Roman" w:eastAsia="Times New Roman" w:hAnsi="Times New Roman" w:cs="Times New Roman"/>
          <w:sz w:val="28"/>
          <w:szCs w:val="28"/>
        </w:rPr>
        <w:t>.</w:t>
      </w:r>
    </w:p>
    <w:p w:rsidR="00D70FE4" w:rsidRPr="00A53755" w:rsidRDefault="00D70FE4" w:rsidP="007E5EC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90BCE" w:rsidRDefault="00C90BCE" w:rsidP="00C90BCE">
      <w:pPr>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A53755">
        <w:rPr>
          <w:rFonts w:ascii="Times New Roman" w:eastAsia="Times New Roman" w:hAnsi="Times New Roman" w:cs="Times New Roman"/>
          <w:sz w:val="28"/>
          <w:szCs w:val="28"/>
        </w:rPr>
        <w:t>. Контроль за выполнением настоящего постановления возложить на заместителя главы администрации Петровского городского округа Ставропольского края Сергееву Е.И.</w:t>
      </w:r>
    </w:p>
    <w:p w:rsidR="00C90BCE" w:rsidRDefault="00C90BCE" w:rsidP="00C90BCE">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C90BCE" w:rsidRPr="00A53755" w:rsidRDefault="00C90BCE" w:rsidP="00C90BCE">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A53755">
        <w:rPr>
          <w:rFonts w:ascii="Times New Roman" w:eastAsia="Times New Roman" w:hAnsi="Times New Roman" w:cs="Times New Roman"/>
          <w:sz w:val="28"/>
          <w:szCs w:val="28"/>
        </w:rPr>
        <w:t>. Настоящее постановление</w:t>
      </w:r>
      <w:r w:rsidR="003A3792">
        <w:rPr>
          <w:rFonts w:ascii="Times New Roman" w:eastAsia="Times New Roman" w:hAnsi="Times New Roman" w:cs="Times New Roman"/>
          <w:sz w:val="28"/>
          <w:szCs w:val="28"/>
        </w:rPr>
        <w:t xml:space="preserve"> </w:t>
      </w:r>
      <w:r w:rsidRPr="00A53755">
        <w:rPr>
          <w:rFonts w:ascii="Times New Roman" w:eastAsia="Times New Roman" w:hAnsi="Times New Roman" w:cs="Times New Roman"/>
          <w:sz w:val="28"/>
          <w:szCs w:val="28"/>
        </w:rPr>
        <w:t xml:space="preserve">вступает в силу со дня его </w:t>
      </w:r>
      <w:r>
        <w:rPr>
          <w:rFonts w:ascii="Times New Roman" w:eastAsia="Times New Roman" w:hAnsi="Times New Roman" w:cs="Times New Roman"/>
          <w:sz w:val="28"/>
          <w:szCs w:val="28"/>
        </w:rPr>
        <w:t>официального опубликования</w:t>
      </w:r>
      <w:r w:rsidR="003A379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«Вестнике Петровского городского округа»</w:t>
      </w:r>
      <w:r w:rsidR="00F06C73">
        <w:rPr>
          <w:rFonts w:ascii="Times New Roman" w:eastAsia="Times New Roman" w:hAnsi="Times New Roman" w:cs="Times New Roman"/>
          <w:sz w:val="28"/>
          <w:szCs w:val="28"/>
        </w:rPr>
        <w:t>.</w:t>
      </w:r>
    </w:p>
    <w:p w:rsidR="00C90BCE" w:rsidRPr="00A53755" w:rsidRDefault="00C90BCE" w:rsidP="00C90BCE">
      <w:pPr>
        <w:spacing w:after="0" w:line="240" w:lineRule="exact"/>
        <w:jc w:val="both"/>
        <w:rPr>
          <w:rFonts w:ascii="Times New Roman" w:eastAsia="Times New Roman" w:hAnsi="Times New Roman" w:cs="Times New Roman"/>
          <w:sz w:val="28"/>
          <w:szCs w:val="24"/>
        </w:rPr>
      </w:pPr>
    </w:p>
    <w:p w:rsidR="00C90BCE" w:rsidRPr="00A53755" w:rsidRDefault="00C90BCE" w:rsidP="00C90BCE">
      <w:pPr>
        <w:spacing w:after="0" w:line="240" w:lineRule="exact"/>
        <w:jc w:val="both"/>
        <w:rPr>
          <w:rFonts w:ascii="Times New Roman" w:eastAsia="Times New Roman" w:hAnsi="Times New Roman" w:cs="Times New Roman"/>
          <w:sz w:val="28"/>
          <w:szCs w:val="24"/>
        </w:rPr>
      </w:pPr>
    </w:p>
    <w:p w:rsidR="00C97028" w:rsidRDefault="00C90BCE" w:rsidP="00C90BCE">
      <w:pPr>
        <w:spacing w:after="0" w:line="240" w:lineRule="exact"/>
        <w:rPr>
          <w:rFonts w:ascii="Times New Roman" w:eastAsia="Times New Roman" w:hAnsi="Times New Roman" w:cs="Times New Roman"/>
          <w:sz w:val="28"/>
          <w:szCs w:val="28"/>
        </w:rPr>
      </w:pPr>
      <w:r w:rsidRPr="00A53755">
        <w:rPr>
          <w:rFonts w:ascii="Times New Roman" w:eastAsia="Times New Roman" w:hAnsi="Times New Roman" w:cs="Times New Roman"/>
          <w:sz w:val="28"/>
          <w:szCs w:val="28"/>
        </w:rPr>
        <w:t xml:space="preserve">Глава Петровского </w:t>
      </w:r>
    </w:p>
    <w:p w:rsidR="00C90BCE" w:rsidRPr="00A53755" w:rsidRDefault="00C90BCE" w:rsidP="00C90BCE">
      <w:pPr>
        <w:spacing w:after="0" w:line="240" w:lineRule="exact"/>
        <w:rPr>
          <w:rFonts w:ascii="Times New Roman" w:eastAsia="Times New Roman" w:hAnsi="Times New Roman" w:cs="Times New Roman"/>
          <w:sz w:val="28"/>
          <w:szCs w:val="28"/>
        </w:rPr>
      </w:pPr>
      <w:r w:rsidRPr="00A53755">
        <w:rPr>
          <w:rFonts w:ascii="Times New Roman" w:eastAsia="Times New Roman" w:hAnsi="Times New Roman" w:cs="Times New Roman"/>
          <w:sz w:val="28"/>
          <w:szCs w:val="28"/>
        </w:rPr>
        <w:t xml:space="preserve">городского округа </w:t>
      </w:r>
    </w:p>
    <w:p w:rsidR="00C90BCE" w:rsidRPr="00A53755" w:rsidRDefault="00C90BCE" w:rsidP="00C90BCE">
      <w:pPr>
        <w:spacing w:after="0" w:line="240" w:lineRule="exact"/>
        <w:rPr>
          <w:rFonts w:ascii="Times New Roman" w:eastAsia="Times New Roman" w:hAnsi="Times New Roman" w:cs="Times New Roman"/>
          <w:sz w:val="28"/>
          <w:szCs w:val="24"/>
        </w:rPr>
      </w:pPr>
      <w:r w:rsidRPr="00A53755">
        <w:rPr>
          <w:rFonts w:ascii="Times New Roman" w:eastAsia="Times New Roman" w:hAnsi="Times New Roman" w:cs="Times New Roman"/>
          <w:sz w:val="28"/>
          <w:szCs w:val="28"/>
        </w:rPr>
        <w:t>Став</w:t>
      </w:r>
      <w:r w:rsidR="00786B12">
        <w:rPr>
          <w:rFonts w:ascii="Times New Roman" w:eastAsia="Times New Roman" w:hAnsi="Times New Roman" w:cs="Times New Roman"/>
          <w:sz w:val="28"/>
          <w:szCs w:val="28"/>
        </w:rPr>
        <w:t>ропольского края</w:t>
      </w:r>
      <w:r w:rsidR="00786B12">
        <w:rPr>
          <w:rFonts w:ascii="Times New Roman" w:eastAsia="Times New Roman" w:hAnsi="Times New Roman" w:cs="Times New Roman"/>
          <w:sz w:val="28"/>
          <w:szCs w:val="28"/>
        </w:rPr>
        <w:tab/>
      </w:r>
      <w:r w:rsidR="00786B12">
        <w:rPr>
          <w:rFonts w:ascii="Times New Roman" w:eastAsia="Times New Roman" w:hAnsi="Times New Roman" w:cs="Times New Roman"/>
          <w:sz w:val="28"/>
          <w:szCs w:val="28"/>
        </w:rPr>
        <w:tab/>
      </w:r>
      <w:r w:rsidR="00786B12">
        <w:rPr>
          <w:rFonts w:ascii="Times New Roman" w:eastAsia="Times New Roman" w:hAnsi="Times New Roman" w:cs="Times New Roman"/>
          <w:sz w:val="28"/>
          <w:szCs w:val="28"/>
        </w:rPr>
        <w:tab/>
      </w:r>
      <w:r w:rsidR="00786B12">
        <w:rPr>
          <w:rFonts w:ascii="Times New Roman" w:eastAsia="Times New Roman" w:hAnsi="Times New Roman" w:cs="Times New Roman"/>
          <w:sz w:val="28"/>
          <w:szCs w:val="28"/>
        </w:rPr>
        <w:tab/>
      </w:r>
      <w:r w:rsidR="00786B12">
        <w:rPr>
          <w:rFonts w:ascii="Times New Roman" w:eastAsia="Times New Roman" w:hAnsi="Times New Roman" w:cs="Times New Roman"/>
          <w:sz w:val="28"/>
          <w:szCs w:val="28"/>
        </w:rPr>
        <w:tab/>
      </w:r>
      <w:r w:rsidR="00786B12">
        <w:rPr>
          <w:rFonts w:ascii="Times New Roman" w:eastAsia="Times New Roman" w:hAnsi="Times New Roman" w:cs="Times New Roman"/>
          <w:sz w:val="28"/>
          <w:szCs w:val="28"/>
        </w:rPr>
        <w:tab/>
      </w:r>
      <w:r w:rsidR="00786B12">
        <w:rPr>
          <w:rFonts w:ascii="Times New Roman" w:eastAsia="Times New Roman" w:hAnsi="Times New Roman" w:cs="Times New Roman"/>
          <w:sz w:val="28"/>
          <w:szCs w:val="28"/>
        </w:rPr>
        <w:tab/>
      </w:r>
      <w:r w:rsidR="004B5880">
        <w:rPr>
          <w:rFonts w:ascii="Times New Roman" w:eastAsia="Times New Roman" w:hAnsi="Times New Roman" w:cs="Times New Roman"/>
          <w:sz w:val="28"/>
          <w:szCs w:val="28"/>
        </w:rPr>
        <w:t xml:space="preserve">     </w:t>
      </w:r>
      <w:proofErr w:type="spellStart"/>
      <w:r w:rsidR="00786B12">
        <w:rPr>
          <w:rFonts w:ascii="Times New Roman" w:eastAsia="Times New Roman" w:hAnsi="Times New Roman" w:cs="Times New Roman"/>
          <w:sz w:val="28"/>
          <w:szCs w:val="28"/>
        </w:rPr>
        <w:t>А.А.</w:t>
      </w:r>
      <w:r w:rsidRPr="00A53755">
        <w:rPr>
          <w:rFonts w:ascii="Times New Roman" w:eastAsia="Times New Roman" w:hAnsi="Times New Roman" w:cs="Times New Roman"/>
          <w:sz w:val="28"/>
          <w:szCs w:val="28"/>
        </w:rPr>
        <w:t>Захарченко</w:t>
      </w:r>
      <w:proofErr w:type="spellEnd"/>
    </w:p>
    <w:p w:rsidR="00C90BCE" w:rsidRPr="00A53755" w:rsidRDefault="00C90BCE" w:rsidP="00C90BCE">
      <w:pPr>
        <w:spacing w:after="0" w:line="240" w:lineRule="exact"/>
        <w:ind w:left="357"/>
        <w:jc w:val="both"/>
        <w:rPr>
          <w:rFonts w:ascii="Times New Roman" w:eastAsia="Times New Roman" w:hAnsi="Times New Roman" w:cs="Times New Roman"/>
          <w:sz w:val="28"/>
          <w:szCs w:val="24"/>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B63621" w:rsidRDefault="00B63621" w:rsidP="007E5ECC">
      <w:pPr>
        <w:pStyle w:val="ConsPlusTitlePage"/>
        <w:rPr>
          <w:color w:val="FFFFFF" w:themeColor="background1"/>
        </w:rPr>
      </w:pPr>
    </w:p>
    <w:p w:rsidR="009A389B" w:rsidRPr="00062CC3" w:rsidRDefault="00C90BCE" w:rsidP="007E5ECC">
      <w:pPr>
        <w:pStyle w:val="ConsPlusTitlePage"/>
        <w:rPr>
          <w:color w:val="FFFFFF" w:themeColor="background1"/>
        </w:rPr>
      </w:pPr>
      <w:bookmarkStart w:id="0" w:name="_GoBack"/>
      <w:bookmarkEnd w:id="0"/>
      <w:r w:rsidRPr="00062CC3">
        <w:rPr>
          <w:color w:val="FFFFFF" w:themeColor="background1"/>
        </w:rPr>
        <w:br/>
      </w:r>
    </w:p>
    <w:tbl>
      <w:tblPr>
        <w:tblW w:w="0" w:type="auto"/>
        <w:tblLook w:val="01E0" w:firstRow="1" w:lastRow="1" w:firstColumn="1" w:lastColumn="1" w:noHBand="0" w:noVBand="0"/>
      </w:tblPr>
      <w:tblGrid>
        <w:gridCol w:w="5211"/>
        <w:gridCol w:w="4253"/>
      </w:tblGrid>
      <w:tr w:rsidR="00786B12" w:rsidRPr="00786B12" w:rsidTr="00786B12">
        <w:tc>
          <w:tcPr>
            <w:tcW w:w="5211" w:type="dxa"/>
          </w:tcPr>
          <w:p w:rsidR="00786B12" w:rsidRPr="00786B12" w:rsidRDefault="00786B12" w:rsidP="00786B12">
            <w:pPr>
              <w:spacing w:after="0" w:line="240" w:lineRule="exact"/>
              <w:jc w:val="both"/>
              <w:rPr>
                <w:rFonts w:ascii="Times New Roman" w:eastAsia="Calibri" w:hAnsi="Times New Roman" w:cs="Times New Roman"/>
                <w:sz w:val="28"/>
                <w:szCs w:val="28"/>
              </w:rPr>
            </w:pPr>
            <w:r w:rsidRPr="00786B12">
              <w:rPr>
                <w:rFonts w:ascii="Times New Roman" w:eastAsia="Calibri" w:hAnsi="Times New Roman" w:cs="Times New Roman"/>
                <w:sz w:val="28"/>
                <w:szCs w:val="28"/>
              </w:rPr>
              <w:lastRenderedPageBreak/>
              <w:br w:type="page"/>
            </w:r>
            <w:r w:rsidRPr="00786B12">
              <w:rPr>
                <w:rFonts w:ascii="Times New Roman" w:eastAsia="Calibri" w:hAnsi="Times New Roman" w:cs="Times New Roman"/>
                <w:sz w:val="28"/>
                <w:szCs w:val="28"/>
              </w:rPr>
              <w:br w:type="page"/>
            </w:r>
          </w:p>
        </w:tc>
        <w:tc>
          <w:tcPr>
            <w:tcW w:w="4253" w:type="dxa"/>
            <w:hideMark/>
          </w:tcPr>
          <w:p w:rsidR="00786B12" w:rsidRPr="00786B12" w:rsidRDefault="00786B12" w:rsidP="00786B12">
            <w:pPr>
              <w:spacing w:after="0" w:line="240" w:lineRule="exact"/>
              <w:jc w:val="center"/>
              <w:rPr>
                <w:rFonts w:ascii="Times New Roman" w:eastAsia="Calibri" w:hAnsi="Times New Roman" w:cs="Times New Roman"/>
                <w:sz w:val="28"/>
                <w:szCs w:val="28"/>
              </w:rPr>
            </w:pPr>
            <w:r w:rsidRPr="00786B12">
              <w:rPr>
                <w:rFonts w:ascii="Times New Roman" w:eastAsia="Calibri" w:hAnsi="Times New Roman" w:cs="Times New Roman"/>
                <w:sz w:val="28"/>
                <w:szCs w:val="28"/>
              </w:rPr>
              <w:t>Утвержден</w:t>
            </w:r>
            <w:r>
              <w:rPr>
                <w:rFonts w:ascii="Times New Roman" w:eastAsia="Calibri" w:hAnsi="Times New Roman" w:cs="Times New Roman"/>
                <w:sz w:val="28"/>
                <w:szCs w:val="28"/>
              </w:rPr>
              <w:t>о</w:t>
            </w:r>
          </w:p>
        </w:tc>
      </w:tr>
      <w:tr w:rsidR="00786B12" w:rsidRPr="00786B12" w:rsidTr="00786B12">
        <w:tc>
          <w:tcPr>
            <w:tcW w:w="5211" w:type="dxa"/>
          </w:tcPr>
          <w:p w:rsidR="00786B12" w:rsidRPr="00786B12" w:rsidRDefault="00786B12" w:rsidP="00786B12">
            <w:pPr>
              <w:spacing w:after="0" w:line="240" w:lineRule="exact"/>
              <w:jc w:val="both"/>
              <w:rPr>
                <w:rFonts w:ascii="Times New Roman" w:eastAsia="Calibri" w:hAnsi="Times New Roman" w:cs="Times New Roman"/>
                <w:sz w:val="28"/>
                <w:szCs w:val="28"/>
              </w:rPr>
            </w:pPr>
          </w:p>
        </w:tc>
        <w:tc>
          <w:tcPr>
            <w:tcW w:w="4253" w:type="dxa"/>
            <w:hideMark/>
          </w:tcPr>
          <w:p w:rsidR="00786B12" w:rsidRPr="00786B12" w:rsidRDefault="00786B12" w:rsidP="00786B12">
            <w:pPr>
              <w:shd w:val="clear" w:color="auto" w:fill="FFFFFF"/>
              <w:spacing w:before="5" w:after="0" w:line="240" w:lineRule="exact"/>
              <w:jc w:val="both"/>
              <w:rPr>
                <w:rFonts w:ascii="Times New Roman" w:eastAsia="Calibri" w:hAnsi="Times New Roman" w:cs="Times New Roman"/>
                <w:sz w:val="28"/>
                <w:szCs w:val="28"/>
              </w:rPr>
            </w:pPr>
            <w:r w:rsidRPr="00786B12">
              <w:rPr>
                <w:rFonts w:ascii="Times New Roman" w:eastAsia="Calibri" w:hAnsi="Times New Roman" w:cs="Times New Roman"/>
                <w:sz w:val="28"/>
                <w:szCs w:val="28"/>
              </w:rPr>
              <w:t xml:space="preserve">постановлением администрации Петровского городского округа </w:t>
            </w:r>
          </w:p>
          <w:p w:rsidR="00786B12" w:rsidRPr="00786B12" w:rsidRDefault="00786B12" w:rsidP="00786B12">
            <w:pPr>
              <w:spacing w:after="0" w:line="240" w:lineRule="exact"/>
              <w:jc w:val="center"/>
              <w:rPr>
                <w:rFonts w:ascii="Times New Roman" w:eastAsia="Calibri" w:hAnsi="Times New Roman" w:cs="Times New Roman"/>
                <w:sz w:val="28"/>
                <w:szCs w:val="28"/>
              </w:rPr>
            </w:pPr>
            <w:r w:rsidRPr="00786B12">
              <w:rPr>
                <w:rFonts w:ascii="Times New Roman" w:eastAsia="Calibri" w:hAnsi="Times New Roman" w:cs="Times New Roman"/>
                <w:sz w:val="28"/>
                <w:szCs w:val="28"/>
              </w:rPr>
              <w:t>Ставропольского края</w:t>
            </w:r>
          </w:p>
        </w:tc>
      </w:tr>
      <w:tr w:rsidR="00786B12" w:rsidRPr="00786B12" w:rsidTr="00786B12">
        <w:tc>
          <w:tcPr>
            <w:tcW w:w="5211" w:type="dxa"/>
          </w:tcPr>
          <w:p w:rsidR="00786B12" w:rsidRPr="00786B12" w:rsidRDefault="00786B12" w:rsidP="00786B12">
            <w:pPr>
              <w:spacing w:after="0" w:line="240" w:lineRule="exact"/>
              <w:jc w:val="both"/>
              <w:rPr>
                <w:rFonts w:ascii="Times New Roman" w:eastAsia="Calibri" w:hAnsi="Times New Roman" w:cs="Times New Roman"/>
                <w:sz w:val="28"/>
                <w:szCs w:val="28"/>
              </w:rPr>
            </w:pPr>
          </w:p>
        </w:tc>
        <w:tc>
          <w:tcPr>
            <w:tcW w:w="4253" w:type="dxa"/>
          </w:tcPr>
          <w:p w:rsidR="00786B12" w:rsidRPr="00786B12" w:rsidRDefault="00062CC3" w:rsidP="00786B12">
            <w:pPr>
              <w:spacing w:after="0" w:line="240" w:lineRule="exact"/>
              <w:jc w:val="center"/>
              <w:rPr>
                <w:rFonts w:ascii="Times New Roman" w:eastAsia="Calibri" w:hAnsi="Times New Roman" w:cs="Times New Roman"/>
                <w:sz w:val="28"/>
                <w:szCs w:val="28"/>
              </w:rPr>
            </w:pPr>
            <w:r>
              <w:rPr>
                <w:rFonts w:ascii="Times New Roman" w:eastAsia="Calibri" w:hAnsi="Times New Roman" w:cs="Times New Roman"/>
                <w:sz w:val="28"/>
                <w:szCs w:val="28"/>
              </w:rPr>
              <w:t>от 24 сентября 2021 г. № 1541</w:t>
            </w:r>
          </w:p>
        </w:tc>
      </w:tr>
    </w:tbl>
    <w:p w:rsidR="00A74683" w:rsidRDefault="00A74683" w:rsidP="00EE446E">
      <w:pPr>
        <w:pStyle w:val="ConsPlusTitle"/>
        <w:rPr>
          <w:b w:val="0"/>
        </w:rPr>
      </w:pPr>
      <w:bookmarkStart w:id="1" w:name="P33"/>
      <w:bookmarkEnd w:id="1"/>
    </w:p>
    <w:p w:rsidR="0055650E" w:rsidRDefault="0055650E" w:rsidP="00EE446E">
      <w:pPr>
        <w:pStyle w:val="ConsPlusTitle"/>
        <w:rPr>
          <w:rFonts w:ascii="Times New Roman" w:hAnsi="Times New Roman" w:cs="Times New Roman"/>
          <w:sz w:val="28"/>
          <w:szCs w:val="28"/>
        </w:rPr>
      </w:pPr>
    </w:p>
    <w:p w:rsidR="00C76DB3" w:rsidRPr="007E5ECC" w:rsidRDefault="00C90388" w:rsidP="00EE446E">
      <w:pPr>
        <w:pStyle w:val="ConsPlusTitle"/>
        <w:spacing w:line="240" w:lineRule="exact"/>
        <w:jc w:val="center"/>
        <w:rPr>
          <w:rFonts w:ascii="Times New Roman" w:hAnsi="Times New Roman" w:cs="Times New Roman"/>
          <w:b w:val="0"/>
          <w:sz w:val="28"/>
          <w:szCs w:val="28"/>
        </w:rPr>
      </w:pPr>
      <w:r w:rsidRPr="007E5ECC">
        <w:rPr>
          <w:rFonts w:ascii="Times New Roman" w:hAnsi="Times New Roman" w:cs="Times New Roman"/>
          <w:b w:val="0"/>
          <w:sz w:val="28"/>
          <w:szCs w:val="28"/>
        </w:rPr>
        <w:t>ПОЛОЖЕНИЕ</w:t>
      </w:r>
    </w:p>
    <w:p w:rsidR="00C76DB3" w:rsidRPr="007E5ECC" w:rsidRDefault="00C90388" w:rsidP="00EE446E">
      <w:pPr>
        <w:pStyle w:val="ConsPlusTitle"/>
        <w:spacing w:line="240" w:lineRule="exact"/>
        <w:jc w:val="center"/>
        <w:rPr>
          <w:rFonts w:ascii="Times New Roman" w:hAnsi="Times New Roman" w:cs="Times New Roman"/>
          <w:b w:val="0"/>
          <w:sz w:val="28"/>
          <w:szCs w:val="28"/>
        </w:rPr>
      </w:pPr>
      <w:r w:rsidRPr="007E5ECC">
        <w:rPr>
          <w:rFonts w:ascii="Times New Roman" w:hAnsi="Times New Roman" w:cs="Times New Roman"/>
          <w:b w:val="0"/>
          <w:sz w:val="28"/>
          <w:szCs w:val="28"/>
        </w:rPr>
        <w:t>об организации предоставления общедоступного и бесплатного</w:t>
      </w:r>
    </w:p>
    <w:p w:rsidR="00C76DB3" w:rsidRPr="007E5ECC" w:rsidRDefault="00C90388" w:rsidP="00EE446E">
      <w:pPr>
        <w:pStyle w:val="ConsPlusTitle"/>
        <w:spacing w:line="240" w:lineRule="exact"/>
        <w:jc w:val="center"/>
        <w:rPr>
          <w:rFonts w:ascii="Times New Roman" w:hAnsi="Times New Roman" w:cs="Times New Roman"/>
          <w:b w:val="0"/>
          <w:sz w:val="28"/>
          <w:szCs w:val="28"/>
        </w:rPr>
      </w:pPr>
      <w:r w:rsidRPr="007E5ECC">
        <w:rPr>
          <w:rFonts w:ascii="Times New Roman" w:hAnsi="Times New Roman" w:cs="Times New Roman"/>
          <w:b w:val="0"/>
          <w:sz w:val="28"/>
          <w:szCs w:val="28"/>
        </w:rPr>
        <w:t>дошкольного, начального общего, основного общего, среднего</w:t>
      </w:r>
    </w:p>
    <w:p w:rsidR="00C76DB3" w:rsidRPr="007E5ECC" w:rsidRDefault="00C90388" w:rsidP="00EE446E">
      <w:pPr>
        <w:pStyle w:val="ConsPlusTitle"/>
        <w:spacing w:line="240" w:lineRule="exact"/>
        <w:jc w:val="center"/>
        <w:rPr>
          <w:rFonts w:ascii="Times New Roman" w:hAnsi="Times New Roman" w:cs="Times New Roman"/>
          <w:b w:val="0"/>
          <w:sz w:val="28"/>
          <w:szCs w:val="28"/>
        </w:rPr>
      </w:pPr>
      <w:r w:rsidRPr="007E5ECC">
        <w:rPr>
          <w:rFonts w:ascii="Times New Roman" w:hAnsi="Times New Roman" w:cs="Times New Roman"/>
          <w:b w:val="0"/>
          <w:sz w:val="28"/>
          <w:szCs w:val="28"/>
        </w:rPr>
        <w:t>общего образования по основным общеобразовательным</w:t>
      </w:r>
    </w:p>
    <w:p w:rsidR="00C76DB3" w:rsidRPr="007E5ECC" w:rsidRDefault="00C90388" w:rsidP="00EE446E">
      <w:pPr>
        <w:pStyle w:val="ConsPlusTitle"/>
        <w:spacing w:line="240" w:lineRule="exact"/>
        <w:jc w:val="center"/>
        <w:rPr>
          <w:rFonts w:ascii="Times New Roman" w:hAnsi="Times New Roman" w:cs="Times New Roman"/>
          <w:b w:val="0"/>
          <w:sz w:val="28"/>
          <w:szCs w:val="28"/>
        </w:rPr>
      </w:pPr>
      <w:r w:rsidRPr="007E5ECC">
        <w:rPr>
          <w:rFonts w:ascii="Times New Roman" w:hAnsi="Times New Roman" w:cs="Times New Roman"/>
          <w:b w:val="0"/>
          <w:sz w:val="28"/>
          <w:szCs w:val="28"/>
        </w:rPr>
        <w:t xml:space="preserve">программам в муниципальных образовательных </w:t>
      </w:r>
      <w:r w:rsidR="007E5ECC" w:rsidRPr="007E5ECC">
        <w:rPr>
          <w:rFonts w:ascii="Times New Roman" w:hAnsi="Times New Roman" w:cs="Times New Roman"/>
          <w:b w:val="0"/>
          <w:sz w:val="28"/>
          <w:szCs w:val="28"/>
        </w:rPr>
        <w:t>организациях</w:t>
      </w:r>
    </w:p>
    <w:p w:rsidR="00C76DB3" w:rsidRPr="007E5ECC" w:rsidRDefault="00C90388" w:rsidP="00EE446E">
      <w:pPr>
        <w:pStyle w:val="ConsPlusTitle"/>
        <w:spacing w:line="240" w:lineRule="exact"/>
        <w:jc w:val="center"/>
        <w:rPr>
          <w:rFonts w:ascii="Times New Roman" w:hAnsi="Times New Roman" w:cs="Times New Roman"/>
          <w:b w:val="0"/>
          <w:sz w:val="28"/>
          <w:szCs w:val="28"/>
        </w:rPr>
      </w:pPr>
      <w:r w:rsidRPr="007E5ECC">
        <w:rPr>
          <w:rFonts w:ascii="Times New Roman" w:hAnsi="Times New Roman" w:cs="Times New Roman"/>
          <w:b w:val="0"/>
          <w:sz w:val="28"/>
          <w:szCs w:val="28"/>
        </w:rPr>
        <w:t>Петровского городского округа Ставропольского края</w:t>
      </w:r>
    </w:p>
    <w:p w:rsidR="00C76DB3" w:rsidRPr="007E5ECC" w:rsidRDefault="00C76DB3">
      <w:pPr>
        <w:pStyle w:val="ConsPlusNormal"/>
        <w:rPr>
          <w:rFonts w:ascii="Times New Roman" w:hAnsi="Times New Roman" w:cs="Times New Roman"/>
          <w:sz w:val="28"/>
          <w:szCs w:val="28"/>
        </w:rPr>
      </w:pPr>
    </w:p>
    <w:p w:rsidR="00C76DB3" w:rsidRPr="007E5ECC" w:rsidRDefault="00C76DB3">
      <w:pPr>
        <w:pStyle w:val="ConsPlusTitle"/>
        <w:jc w:val="center"/>
        <w:outlineLvl w:val="1"/>
        <w:rPr>
          <w:rFonts w:ascii="Times New Roman" w:hAnsi="Times New Roman" w:cs="Times New Roman"/>
          <w:b w:val="0"/>
          <w:sz w:val="28"/>
          <w:szCs w:val="28"/>
        </w:rPr>
      </w:pPr>
      <w:r w:rsidRPr="007E5ECC">
        <w:rPr>
          <w:rFonts w:ascii="Times New Roman" w:hAnsi="Times New Roman" w:cs="Times New Roman"/>
          <w:b w:val="0"/>
          <w:sz w:val="28"/>
          <w:szCs w:val="28"/>
        </w:rPr>
        <w:t>I. Общие положения</w:t>
      </w:r>
    </w:p>
    <w:p w:rsidR="00C76DB3" w:rsidRPr="00C90388" w:rsidRDefault="00C76DB3">
      <w:pPr>
        <w:pStyle w:val="ConsPlusNormal"/>
        <w:rPr>
          <w:rFonts w:ascii="Times New Roman" w:hAnsi="Times New Roman" w:cs="Times New Roman"/>
          <w:sz w:val="28"/>
          <w:szCs w:val="28"/>
        </w:rPr>
      </w:pPr>
    </w:p>
    <w:p w:rsidR="00C76DB3" w:rsidRPr="00C90388" w:rsidRDefault="00C76DB3" w:rsidP="00925827">
      <w:pPr>
        <w:pStyle w:val="ConsPlusNormal"/>
        <w:ind w:firstLine="539"/>
        <w:jc w:val="both"/>
        <w:rPr>
          <w:rFonts w:ascii="Times New Roman" w:hAnsi="Times New Roman" w:cs="Times New Roman"/>
          <w:sz w:val="28"/>
          <w:szCs w:val="28"/>
        </w:rPr>
      </w:pPr>
      <w:r w:rsidRPr="00C90388">
        <w:rPr>
          <w:rFonts w:ascii="Times New Roman" w:hAnsi="Times New Roman" w:cs="Times New Roman"/>
          <w:sz w:val="28"/>
          <w:szCs w:val="28"/>
        </w:rPr>
        <w:t xml:space="preserve">1.1. </w:t>
      </w:r>
      <w:proofErr w:type="gramStart"/>
      <w:r w:rsidR="00EE446E">
        <w:rPr>
          <w:rFonts w:ascii="Times New Roman" w:hAnsi="Times New Roman" w:cs="Times New Roman"/>
          <w:sz w:val="28"/>
          <w:szCs w:val="28"/>
        </w:rPr>
        <w:t xml:space="preserve">Настоящее </w:t>
      </w:r>
      <w:r w:rsidRPr="00C90388">
        <w:rPr>
          <w:rFonts w:ascii="Times New Roman" w:hAnsi="Times New Roman" w:cs="Times New Roman"/>
          <w:sz w:val="28"/>
          <w:szCs w:val="28"/>
        </w:rPr>
        <w:t xml:space="preserve">Положение разработано в </w:t>
      </w:r>
      <w:r w:rsidRPr="002E0629">
        <w:rPr>
          <w:rFonts w:ascii="Times New Roman" w:hAnsi="Times New Roman" w:cs="Times New Roman"/>
          <w:sz w:val="28"/>
          <w:szCs w:val="28"/>
        </w:rPr>
        <w:t xml:space="preserve">соответствии с </w:t>
      </w:r>
      <w:hyperlink r:id="rId9" w:history="1">
        <w:r w:rsidRPr="002E0629">
          <w:rPr>
            <w:rFonts w:ascii="Times New Roman" w:hAnsi="Times New Roman" w:cs="Times New Roman"/>
            <w:sz w:val="28"/>
            <w:szCs w:val="28"/>
          </w:rPr>
          <w:t>п. 13</w:t>
        </w:r>
        <w:r w:rsidR="00F06C73">
          <w:rPr>
            <w:rFonts w:ascii="Times New Roman" w:hAnsi="Times New Roman" w:cs="Times New Roman"/>
            <w:sz w:val="28"/>
            <w:szCs w:val="28"/>
          </w:rPr>
          <w:t xml:space="preserve"> ч. 1</w:t>
        </w:r>
        <w:r w:rsidRPr="002E0629">
          <w:rPr>
            <w:rFonts w:ascii="Times New Roman" w:hAnsi="Times New Roman" w:cs="Times New Roman"/>
            <w:sz w:val="28"/>
            <w:szCs w:val="28"/>
          </w:rPr>
          <w:t xml:space="preserve"> ст. 16</w:t>
        </w:r>
      </w:hyperlink>
      <w:r w:rsidRPr="002E0629">
        <w:rPr>
          <w:rFonts w:ascii="Times New Roman" w:hAnsi="Times New Roman" w:cs="Times New Roman"/>
          <w:sz w:val="28"/>
          <w:szCs w:val="28"/>
        </w:rPr>
        <w:t xml:space="preserve"> Федерального закона от 06.</w:t>
      </w:r>
      <w:r w:rsidR="00C90388" w:rsidRPr="002E0629">
        <w:rPr>
          <w:rFonts w:ascii="Times New Roman" w:hAnsi="Times New Roman" w:cs="Times New Roman"/>
          <w:sz w:val="28"/>
          <w:szCs w:val="28"/>
        </w:rPr>
        <w:t>10.2003 № 131-ФЗ «</w:t>
      </w:r>
      <w:r w:rsidRPr="002E0629">
        <w:rPr>
          <w:rFonts w:ascii="Times New Roman" w:hAnsi="Times New Roman" w:cs="Times New Roman"/>
          <w:sz w:val="28"/>
          <w:szCs w:val="28"/>
        </w:rPr>
        <w:t>Об общих принципах организации местного самоуп</w:t>
      </w:r>
      <w:r w:rsidR="00C90388" w:rsidRPr="002E0629">
        <w:rPr>
          <w:rFonts w:ascii="Times New Roman" w:hAnsi="Times New Roman" w:cs="Times New Roman"/>
          <w:sz w:val="28"/>
          <w:szCs w:val="28"/>
        </w:rPr>
        <w:t>равления в Российской Федерации»</w:t>
      </w:r>
      <w:r w:rsidRPr="002E0629">
        <w:rPr>
          <w:rFonts w:ascii="Times New Roman" w:hAnsi="Times New Roman" w:cs="Times New Roman"/>
          <w:sz w:val="28"/>
          <w:szCs w:val="28"/>
        </w:rPr>
        <w:t xml:space="preserve">, </w:t>
      </w:r>
      <w:hyperlink r:id="rId10" w:history="1">
        <w:r w:rsidRPr="002E0629">
          <w:rPr>
            <w:rFonts w:ascii="Times New Roman" w:hAnsi="Times New Roman" w:cs="Times New Roman"/>
            <w:sz w:val="28"/>
            <w:szCs w:val="28"/>
          </w:rPr>
          <w:t>ст. 9</w:t>
        </w:r>
      </w:hyperlink>
      <w:r w:rsidRPr="002E0629">
        <w:rPr>
          <w:rFonts w:ascii="Times New Roman" w:hAnsi="Times New Roman" w:cs="Times New Roman"/>
          <w:sz w:val="28"/>
          <w:szCs w:val="28"/>
        </w:rPr>
        <w:t xml:space="preserve"> Фед</w:t>
      </w:r>
      <w:r w:rsidR="00C90388" w:rsidRPr="002E0629">
        <w:rPr>
          <w:rFonts w:ascii="Times New Roman" w:hAnsi="Times New Roman" w:cs="Times New Roman"/>
          <w:sz w:val="28"/>
          <w:szCs w:val="28"/>
        </w:rPr>
        <w:t>ерал</w:t>
      </w:r>
      <w:r w:rsidR="00C90388" w:rsidRPr="00C90388">
        <w:rPr>
          <w:rFonts w:ascii="Times New Roman" w:hAnsi="Times New Roman" w:cs="Times New Roman"/>
          <w:sz w:val="28"/>
          <w:szCs w:val="28"/>
        </w:rPr>
        <w:t xml:space="preserve">ьного закона от 29.12.2012 № </w:t>
      </w:r>
      <w:r w:rsidR="00C90388" w:rsidRPr="002E0629">
        <w:rPr>
          <w:rFonts w:ascii="Times New Roman" w:hAnsi="Times New Roman" w:cs="Times New Roman"/>
          <w:sz w:val="28"/>
          <w:szCs w:val="28"/>
        </w:rPr>
        <w:t>273-ФЗ «</w:t>
      </w:r>
      <w:r w:rsidRPr="002E0629">
        <w:rPr>
          <w:rFonts w:ascii="Times New Roman" w:hAnsi="Times New Roman" w:cs="Times New Roman"/>
          <w:sz w:val="28"/>
          <w:szCs w:val="28"/>
        </w:rPr>
        <w:t>Об обр</w:t>
      </w:r>
      <w:r w:rsidR="00C90388" w:rsidRPr="002E0629">
        <w:rPr>
          <w:rFonts w:ascii="Times New Roman" w:hAnsi="Times New Roman" w:cs="Times New Roman"/>
          <w:sz w:val="28"/>
          <w:szCs w:val="28"/>
        </w:rPr>
        <w:t>азовании в Российской Федерации» (далее - Закон №</w:t>
      </w:r>
      <w:r w:rsidRPr="002E0629">
        <w:rPr>
          <w:rFonts w:ascii="Times New Roman" w:hAnsi="Times New Roman" w:cs="Times New Roman"/>
          <w:sz w:val="28"/>
          <w:szCs w:val="28"/>
        </w:rPr>
        <w:t xml:space="preserve"> 273-ФЗ), </w:t>
      </w:r>
      <w:hyperlink r:id="rId11" w:history="1">
        <w:r w:rsidRPr="002E0629">
          <w:rPr>
            <w:rFonts w:ascii="Times New Roman" w:hAnsi="Times New Roman" w:cs="Times New Roman"/>
            <w:sz w:val="28"/>
            <w:szCs w:val="28"/>
          </w:rPr>
          <w:t>Порядком</w:t>
        </w:r>
      </w:hyperlink>
      <w:r w:rsidRPr="002E0629">
        <w:rPr>
          <w:rFonts w:ascii="Times New Roman" w:hAnsi="Times New Roman" w:cs="Times New Roman"/>
          <w:sz w:val="28"/>
          <w:szCs w:val="28"/>
        </w:rPr>
        <w:t xml:space="preserve"> организации и осуществления образовательной деятельности по основным</w:t>
      </w:r>
      <w:r w:rsidRPr="00C90388">
        <w:rPr>
          <w:rFonts w:ascii="Times New Roman" w:hAnsi="Times New Roman" w:cs="Times New Roman"/>
          <w:sz w:val="28"/>
          <w:szCs w:val="28"/>
        </w:rPr>
        <w:t xml:space="preserve"> общеобразовательным программам - образовательным программам дошкольного образования, утвержденным приказом Министерства </w:t>
      </w:r>
      <w:r w:rsidR="00925827">
        <w:rPr>
          <w:rFonts w:ascii="Times New Roman" w:hAnsi="Times New Roman" w:cs="Times New Roman"/>
          <w:sz w:val="28"/>
          <w:szCs w:val="28"/>
        </w:rPr>
        <w:t xml:space="preserve">просвещения </w:t>
      </w:r>
      <w:r w:rsidRPr="00C90388">
        <w:rPr>
          <w:rFonts w:ascii="Times New Roman" w:hAnsi="Times New Roman" w:cs="Times New Roman"/>
          <w:sz w:val="28"/>
          <w:szCs w:val="28"/>
        </w:rPr>
        <w:t>Р</w:t>
      </w:r>
      <w:r w:rsidR="00F06C73">
        <w:rPr>
          <w:rFonts w:ascii="Times New Roman" w:hAnsi="Times New Roman" w:cs="Times New Roman"/>
          <w:sz w:val="28"/>
          <w:szCs w:val="28"/>
        </w:rPr>
        <w:t>оссийской</w:t>
      </w:r>
      <w:proofErr w:type="gramEnd"/>
      <w:r w:rsidR="00F06C73">
        <w:rPr>
          <w:rFonts w:ascii="Times New Roman" w:hAnsi="Times New Roman" w:cs="Times New Roman"/>
          <w:sz w:val="28"/>
          <w:szCs w:val="28"/>
        </w:rPr>
        <w:t xml:space="preserve"> </w:t>
      </w:r>
      <w:proofErr w:type="gramStart"/>
      <w:r w:rsidRPr="00C90388">
        <w:rPr>
          <w:rFonts w:ascii="Times New Roman" w:hAnsi="Times New Roman" w:cs="Times New Roman"/>
          <w:sz w:val="28"/>
          <w:szCs w:val="28"/>
        </w:rPr>
        <w:t>Ф</w:t>
      </w:r>
      <w:r w:rsidR="00F06C73">
        <w:rPr>
          <w:rFonts w:ascii="Times New Roman" w:hAnsi="Times New Roman" w:cs="Times New Roman"/>
          <w:sz w:val="28"/>
          <w:szCs w:val="28"/>
        </w:rPr>
        <w:t>едерации</w:t>
      </w:r>
      <w:r w:rsidRPr="00925827">
        <w:rPr>
          <w:rFonts w:ascii="Times New Roman" w:hAnsi="Times New Roman" w:cs="Times New Roman"/>
          <w:sz w:val="28"/>
          <w:szCs w:val="28"/>
        </w:rPr>
        <w:t xml:space="preserve">от </w:t>
      </w:r>
      <w:r w:rsidR="00925827" w:rsidRPr="00925827">
        <w:rPr>
          <w:rFonts w:ascii="Times New Roman" w:hAnsi="Times New Roman" w:cs="Times New Roman"/>
          <w:sz w:val="28"/>
          <w:szCs w:val="28"/>
        </w:rPr>
        <w:t xml:space="preserve">31 июля </w:t>
      </w:r>
      <w:r w:rsidR="00F06C73" w:rsidRPr="00925827">
        <w:rPr>
          <w:rFonts w:ascii="Times New Roman" w:hAnsi="Times New Roman" w:cs="Times New Roman"/>
          <w:sz w:val="28"/>
          <w:szCs w:val="28"/>
        </w:rPr>
        <w:t>2</w:t>
      </w:r>
      <w:r w:rsidR="00925827" w:rsidRPr="00925827">
        <w:rPr>
          <w:rFonts w:ascii="Times New Roman" w:hAnsi="Times New Roman" w:cs="Times New Roman"/>
          <w:sz w:val="28"/>
          <w:szCs w:val="28"/>
        </w:rPr>
        <w:t>020</w:t>
      </w:r>
      <w:r w:rsidR="00C90388" w:rsidRPr="00925827">
        <w:rPr>
          <w:rFonts w:ascii="Times New Roman" w:hAnsi="Times New Roman" w:cs="Times New Roman"/>
          <w:sz w:val="28"/>
          <w:szCs w:val="28"/>
        </w:rPr>
        <w:t xml:space="preserve"> г. №</w:t>
      </w:r>
      <w:r w:rsidR="00925827" w:rsidRPr="00925827">
        <w:rPr>
          <w:rFonts w:ascii="Times New Roman" w:hAnsi="Times New Roman" w:cs="Times New Roman"/>
          <w:sz w:val="28"/>
          <w:szCs w:val="28"/>
        </w:rPr>
        <w:t xml:space="preserve"> 373</w:t>
      </w:r>
      <w:r w:rsidR="00C90388" w:rsidRPr="00925827">
        <w:rPr>
          <w:rFonts w:ascii="Times New Roman" w:hAnsi="Times New Roman" w:cs="Times New Roman"/>
          <w:sz w:val="28"/>
          <w:szCs w:val="28"/>
        </w:rPr>
        <w:t>,</w:t>
      </w:r>
      <w:r w:rsidR="00C90388" w:rsidRPr="00C90388">
        <w:rPr>
          <w:rFonts w:ascii="Times New Roman" w:hAnsi="Times New Roman" w:cs="Times New Roman"/>
          <w:sz w:val="28"/>
          <w:szCs w:val="28"/>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w:t>
      </w:r>
      <w:r w:rsidR="00C4410B">
        <w:rPr>
          <w:rFonts w:ascii="Times New Roman" w:hAnsi="Times New Roman" w:cs="Times New Roman"/>
          <w:sz w:val="28"/>
          <w:szCs w:val="28"/>
        </w:rPr>
        <w:t xml:space="preserve">просвещения </w:t>
      </w:r>
      <w:r w:rsidR="00C90388" w:rsidRPr="00C90388">
        <w:rPr>
          <w:rFonts w:ascii="Times New Roman" w:hAnsi="Times New Roman" w:cs="Times New Roman"/>
          <w:sz w:val="28"/>
          <w:szCs w:val="28"/>
        </w:rPr>
        <w:t>Р</w:t>
      </w:r>
      <w:r w:rsidR="00F06C73">
        <w:rPr>
          <w:rFonts w:ascii="Times New Roman" w:hAnsi="Times New Roman" w:cs="Times New Roman"/>
          <w:sz w:val="28"/>
          <w:szCs w:val="28"/>
        </w:rPr>
        <w:t xml:space="preserve">оссийской </w:t>
      </w:r>
      <w:r w:rsidR="00C90388" w:rsidRPr="00C90388">
        <w:rPr>
          <w:rFonts w:ascii="Times New Roman" w:hAnsi="Times New Roman" w:cs="Times New Roman"/>
          <w:sz w:val="28"/>
          <w:szCs w:val="28"/>
        </w:rPr>
        <w:t>Ф</w:t>
      </w:r>
      <w:r w:rsidR="00F06C73">
        <w:rPr>
          <w:rFonts w:ascii="Times New Roman" w:hAnsi="Times New Roman" w:cs="Times New Roman"/>
          <w:sz w:val="28"/>
          <w:szCs w:val="28"/>
        </w:rPr>
        <w:t>едерации</w:t>
      </w:r>
      <w:r w:rsidR="00513679">
        <w:rPr>
          <w:rFonts w:ascii="Times New Roman" w:hAnsi="Times New Roman" w:cs="Times New Roman"/>
          <w:sz w:val="28"/>
          <w:szCs w:val="28"/>
        </w:rPr>
        <w:t xml:space="preserve"> от 22</w:t>
      </w:r>
      <w:r w:rsidR="00C4410B">
        <w:rPr>
          <w:rFonts w:ascii="Times New Roman" w:hAnsi="Times New Roman" w:cs="Times New Roman"/>
          <w:sz w:val="28"/>
          <w:szCs w:val="28"/>
        </w:rPr>
        <w:t xml:space="preserve"> </w:t>
      </w:r>
      <w:r w:rsidR="00513679">
        <w:rPr>
          <w:rFonts w:ascii="Times New Roman" w:hAnsi="Times New Roman" w:cs="Times New Roman"/>
          <w:sz w:val="28"/>
          <w:szCs w:val="28"/>
        </w:rPr>
        <w:t>марта</w:t>
      </w:r>
      <w:r w:rsidR="00C4410B">
        <w:rPr>
          <w:rFonts w:ascii="Times New Roman" w:hAnsi="Times New Roman" w:cs="Times New Roman"/>
          <w:sz w:val="28"/>
          <w:szCs w:val="28"/>
        </w:rPr>
        <w:t xml:space="preserve"> 202</w:t>
      </w:r>
      <w:r w:rsidR="00513679">
        <w:rPr>
          <w:rFonts w:ascii="Times New Roman" w:hAnsi="Times New Roman" w:cs="Times New Roman"/>
          <w:sz w:val="28"/>
          <w:szCs w:val="28"/>
        </w:rPr>
        <w:t>1 г. № 115</w:t>
      </w:r>
      <w:r w:rsidR="008E741E">
        <w:rPr>
          <w:rFonts w:ascii="Times New Roman" w:hAnsi="Times New Roman" w:cs="Times New Roman"/>
          <w:sz w:val="28"/>
          <w:szCs w:val="28"/>
        </w:rPr>
        <w:t>,</w:t>
      </w:r>
      <w:r w:rsidR="003A3792">
        <w:rPr>
          <w:rFonts w:ascii="Times New Roman" w:hAnsi="Times New Roman" w:cs="Times New Roman"/>
          <w:sz w:val="28"/>
          <w:szCs w:val="28"/>
        </w:rPr>
        <w:t xml:space="preserve"> </w:t>
      </w:r>
      <w:r w:rsidR="008E741E" w:rsidRPr="008E741E">
        <w:rPr>
          <w:rFonts w:ascii="Times New Roman" w:hAnsi="Times New Roman" w:cs="Times New Roman"/>
          <w:sz w:val="28"/>
          <w:szCs w:val="28"/>
        </w:rPr>
        <w:t xml:space="preserve">Санитарными правилами </w:t>
      </w:r>
      <w:r w:rsidR="003A3792">
        <w:rPr>
          <w:rFonts w:ascii="Times New Roman" w:hAnsi="Times New Roman" w:cs="Times New Roman"/>
          <w:sz w:val="28"/>
          <w:szCs w:val="28"/>
        </w:rPr>
        <w:t xml:space="preserve">СП </w:t>
      </w:r>
      <w:r w:rsidR="008E741E" w:rsidRPr="008E741E">
        <w:rPr>
          <w:rFonts w:ascii="Times New Roman" w:hAnsi="Times New Roman" w:cs="Times New Roman"/>
          <w:sz w:val="28"/>
          <w:szCs w:val="28"/>
        </w:rPr>
        <w:t>2.4.3648-20 «Санитарно-эпидемиологические требования к организациям воспитания и обучения, отдыха и оздоровления дет</w:t>
      </w:r>
      <w:r w:rsidR="0055650E">
        <w:rPr>
          <w:rFonts w:ascii="Times New Roman" w:hAnsi="Times New Roman" w:cs="Times New Roman"/>
          <w:sz w:val="28"/>
          <w:szCs w:val="28"/>
        </w:rPr>
        <w:t>ей и молодежи», утвержденными  п</w:t>
      </w:r>
      <w:r w:rsidR="008E741E" w:rsidRPr="008E741E">
        <w:rPr>
          <w:rFonts w:ascii="Times New Roman" w:hAnsi="Times New Roman" w:cs="Times New Roman"/>
          <w:sz w:val="28"/>
          <w:szCs w:val="28"/>
        </w:rPr>
        <w:t>остановлением Главного государственного</w:t>
      </w:r>
      <w:proofErr w:type="gramEnd"/>
      <w:r w:rsidR="008E741E" w:rsidRPr="008E741E">
        <w:rPr>
          <w:rFonts w:ascii="Times New Roman" w:hAnsi="Times New Roman" w:cs="Times New Roman"/>
          <w:sz w:val="28"/>
          <w:szCs w:val="28"/>
        </w:rPr>
        <w:t xml:space="preserve"> санитарного врача Р</w:t>
      </w:r>
      <w:r w:rsidR="0055650E">
        <w:rPr>
          <w:rFonts w:ascii="Times New Roman" w:hAnsi="Times New Roman" w:cs="Times New Roman"/>
          <w:sz w:val="28"/>
          <w:szCs w:val="28"/>
        </w:rPr>
        <w:t>оссийской Федерации</w:t>
      </w:r>
      <w:r w:rsidR="008E741E" w:rsidRPr="008E741E">
        <w:rPr>
          <w:rFonts w:ascii="Times New Roman" w:hAnsi="Times New Roman" w:cs="Times New Roman"/>
          <w:sz w:val="28"/>
          <w:szCs w:val="28"/>
        </w:rPr>
        <w:t xml:space="preserve"> от 28.09.2020 № 28</w:t>
      </w:r>
      <w:r w:rsidR="0055650E">
        <w:rPr>
          <w:rFonts w:ascii="Times New Roman" w:hAnsi="Times New Roman" w:cs="Times New Roman"/>
          <w:sz w:val="28"/>
          <w:szCs w:val="28"/>
        </w:rPr>
        <w:t>,</w:t>
      </w:r>
      <w:r w:rsidR="008E741E" w:rsidRPr="008E741E">
        <w:rPr>
          <w:rFonts w:ascii="Times New Roman" w:hAnsi="Times New Roman" w:cs="Times New Roman"/>
          <w:sz w:val="28"/>
          <w:szCs w:val="28"/>
        </w:rPr>
        <w:t xml:space="preserve"> и СанПиН 1.2.3685-21 «Гигиенические нормативы и требования к обеспечению безопасности и (или) безвредности для человека факторов </w:t>
      </w:r>
      <w:r w:rsidR="0055650E">
        <w:rPr>
          <w:rFonts w:ascii="Times New Roman" w:hAnsi="Times New Roman" w:cs="Times New Roman"/>
          <w:sz w:val="28"/>
          <w:szCs w:val="28"/>
        </w:rPr>
        <w:t xml:space="preserve">среды обитания», </w:t>
      </w:r>
      <w:proofErr w:type="gramStart"/>
      <w:r w:rsidR="0055650E">
        <w:rPr>
          <w:rFonts w:ascii="Times New Roman" w:hAnsi="Times New Roman" w:cs="Times New Roman"/>
          <w:sz w:val="28"/>
          <w:szCs w:val="28"/>
        </w:rPr>
        <w:t>утвержденными</w:t>
      </w:r>
      <w:proofErr w:type="gramEnd"/>
      <w:r w:rsidR="0055650E">
        <w:rPr>
          <w:rFonts w:ascii="Times New Roman" w:hAnsi="Times New Roman" w:cs="Times New Roman"/>
          <w:sz w:val="28"/>
          <w:szCs w:val="28"/>
        </w:rPr>
        <w:t xml:space="preserve"> п</w:t>
      </w:r>
      <w:r w:rsidR="008E741E" w:rsidRPr="008E741E">
        <w:rPr>
          <w:rFonts w:ascii="Times New Roman" w:hAnsi="Times New Roman" w:cs="Times New Roman"/>
          <w:sz w:val="28"/>
          <w:szCs w:val="28"/>
        </w:rPr>
        <w:t xml:space="preserve">остановлением Главного государственного санитарного врача </w:t>
      </w:r>
      <w:r w:rsidR="0055650E" w:rsidRPr="008E741E">
        <w:rPr>
          <w:rFonts w:ascii="Times New Roman" w:hAnsi="Times New Roman" w:cs="Times New Roman"/>
          <w:sz w:val="28"/>
          <w:szCs w:val="28"/>
        </w:rPr>
        <w:t>Р</w:t>
      </w:r>
      <w:r w:rsidR="0055650E">
        <w:rPr>
          <w:rFonts w:ascii="Times New Roman" w:hAnsi="Times New Roman" w:cs="Times New Roman"/>
          <w:sz w:val="28"/>
          <w:szCs w:val="28"/>
        </w:rPr>
        <w:t>оссийской Федерации</w:t>
      </w:r>
      <w:r w:rsidR="008E741E" w:rsidRPr="008E741E">
        <w:rPr>
          <w:rFonts w:ascii="Times New Roman" w:hAnsi="Times New Roman" w:cs="Times New Roman"/>
          <w:sz w:val="28"/>
          <w:szCs w:val="28"/>
        </w:rPr>
        <w:t xml:space="preserve"> от 28.01.2021 № 2</w:t>
      </w:r>
      <w:r w:rsidRPr="0012519C">
        <w:rPr>
          <w:rFonts w:ascii="Times New Roman" w:hAnsi="Times New Roman" w:cs="Times New Roman"/>
          <w:sz w:val="28"/>
          <w:szCs w:val="28"/>
        </w:rPr>
        <w:t>.</w:t>
      </w:r>
    </w:p>
    <w:p w:rsidR="00C76DB3" w:rsidRPr="00A74683" w:rsidRDefault="00C76DB3" w:rsidP="00925827">
      <w:pPr>
        <w:pStyle w:val="ConsPlusNormal"/>
        <w:ind w:firstLine="539"/>
        <w:jc w:val="both"/>
        <w:rPr>
          <w:rFonts w:ascii="Times New Roman" w:hAnsi="Times New Roman" w:cs="Times New Roman"/>
          <w:sz w:val="28"/>
          <w:szCs w:val="28"/>
        </w:rPr>
      </w:pPr>
      <w:r w:rsidRPr="00A74683">
        <w:rPr>
          <w:rFonts w:ascii="Times New Roman" w:hAnsi="Times New Roman" w:cs="Times New Roman"/>
          <w:sz w:val="28"/>
          <w:szCs w:val="28"/>
        </w:rPr>
        <w:t xml:space="preserve">1.2. Настоящее Положение регламентирует организацию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w:t>
      </w:r>
      <w:r w:rsidR="007E5ECC" w:rsidRPr="007E5ECC">
        <w:rPr>
          <w:rFonts w:ascii="Times New Roman" w:hAnsi="Times New Roman" w:cs="Times New Roman"/>
          <w:sz w:val="28"/>
          <w:szCs w:val="28"/>
        </w:rPr>
        <w:t>организациях</w:t>
      </w:r>
      <w:r w:rsidR="00A74683" w:rsidRPr="00A74683">
        <w:rPr>
          <w:rFonts w:ascii="Times New Roman" w:hAnsi="Times New Roman" w:cs="Times New Roman"/>
          <w:sz w:val="28"/>
          <w:szCs w:val="28"/>
        </w:rPr>
        <w:t xml:space="preserve"> Петровского городского округа Ставропольского края</w:t>
      </w:r>
      <w:r w:rsidRPr="00A74683">
        <w:rPr>
          <w:rFonts w:ascii="Times New Roman" w:hAnsi="Times New Roman" w:cs="Times New Roman"/>
          <w:sz w:val="28"/>
          <w:szCs w:val="28"/>
        </w:rPr>
        <w:t>.</w:t>
      </w:r>
    </w:p>
    <w:p w:rsidR="00C76DB3" w:rsidRPr="00A74683" w:rsidRDefault="00A74683" w:rsidP="00925827">
      <w:pPr>
        <w:pStyle w:val="ConsPlusNormal"/>
        <w:ind w:firstLine="539"/>
        <w:jc w:val="both"/>
        <w:rPr>
          <w:rFonts w:ascii="Times New Roman" w:hAnsi="Times New Roman" w:cs="Times New Roman"/>
          <w:sz w:val="28"/>
          <w:szCs w:val="28"/>
        </w:rPr>
      </w:pPr>
      <w:r w:rsidRPr="00A74683">
        <w:rPr>
          <w:rFonts w:ascii="Times New Roman" w:hAnsi="Times New Roman" w:cs="Times New Roman"/>
          <w:sz w:val="28"/>
          <w:szCs w:val="28"/>
        </w:rPr>
        <w:t xml:space="preserve">1.3. Деятельность отдела </w:t>
      </w:r>
      <w:r w:rsidR="00C76DB3" w:rsidRPr="00A74683">
        <w:rPr>
          <w:rFonts w:ascii="Times New Roman" w:hAnsi="Times New Roman" w:cs="Times New Roman"/>
          <w:sz w:val="28"/>
          <w:szCs w:val="28"/>
        </w:rPr>
        <w:t>образования админист</w:t>
      </w:r>
      <w:r w:rsidRPr="00A74683">
        <w:rPr>
          <w:rFonts w:ascii="Times New Roman" w:hAnsi="Times New Roman" w:cs="Times New Roman"/>
          <w:sz w:val="28"/>
          <w:szCs w:val="28"/>
        </w:rPr>
        <w:t>рации Петровского городского округа</w:t>
      </w:r>
      <w:r w:rsidR="0055650E">
        <w:rPr>
          <w:rFonts w:ascii="Times New Roman" w:hAnsi="Times New Roman" w:cs="Times New Roman"/>
          <w:sz w:val="28"/>
          <w:szCs w:val="28"/>
        </w:rPr>
        <w:t xml:space="preserve"> </w:t>
      </w:r>
      <w:r w:rsidRPr="00A74683">
        <w:rPr>
          <w:rFonts w:ascii="Times New Roman" w:hAnsi="Times New Roman" w:cs="Times New Roman"/>
          <w:sz w:val="28"/>
          <w:szCs w:val="28"/>
        </w:rPr>
        <w:t>Ставропольского края (далее – отдел</w:t>
      </w:r>
      <w:r w:rsidR="00C76DB3" w:rsidRPr="00A74683">
        <w:rPr>
          <w:rFonts w:ascii="Times New Roman" w:hAnsi="Times New Roman" w:cs="Times New Roman"/>
          <w:sz w:val="28"/>
          <w:szCs w:val="28"/>
        </w:rPr>
        <w:t xml:space="preserve"> образования) по организации предоставления общедоступного и бесплатного дошкольного, начального общего, основного общего, среднего общего образования по </w:t>
      </w:r>
      <w:r w:rsidR="00C76DB3" w:rsidRPr="00A74683">
        <w:rPr>
          <w:rFonts w:ascii="Times New Roman" w:hAnsi="Times New Roman" w:cs="Times New Roman"/>
          <w:sz w:val="28"/>
          <w:szCs w:val="28"/>
        </w:rPr>
        <w:lastRenderedPageBreak/>
        <w:t>основным общеобразовательным программам направлена на реализацию конституционного права каждого человека на образование соответствующего уровня путем создания соответствующих социально-экономических условий.</w:t>
      </w:r>
    </w:p>
    <w:p w:rsidR="00C76DB3" w:rsidRPr="00116E22" w:rsidRDefault="00116E22" w:rsidP="0092582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1.4. </w:t>
      </w:r>
      <w:proofErr w:type="gramStart"/>
      <w:r w:rsidR="00C76DB3" w:rsidRPr="00116E22">
        <w:rPr>
          <w:rFonts w:ascii="Times New Roman" w:hAnsi="Times New Roman" w:cs="Times New Roman"/>
          <w:sz w:val="28"/>
          <w:szCs w:val="28"/>
        </w:rPr>
        <w:t xml:space="preserve">Непосредственную деятельность по предоставлению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осуществляют </w:t>
      </w:r>
      <w:r w:rsidR="009040B2" w:rsidRPr="00116E22">
        <w:rPr>
          <w:rFonts w:ascii="Times New Roman" w:hAnsi="Times New Roman" w:cs="Times New Roman"/>
          <w:sz w:val="28"/>
          <w:szCs w:val="28"/>
        </w:rPr>
        <w:t>муниципальные</w:t>
      </w:r>
      <w:r w:rsidR="009040B2">
        <w:rPr>
          <w:rFonts w:ascii="Times New Roman" w:hAnsi="Times New Roman" w:cs="Times New Roman"/>
          <w:sz w:val="28"/>
          <w:szCs w:val="28"/>
        </w:rPr>
        <w:t xml:space="preserve"> дошкольные </w:t>
      </w:r>
      <w:r w:rsidR="009040B2" w:rsidRPr="00116E22">
        <w:rPr>
          <w:rFonts w:ascii="Times New Roman" w:hAnsi="Times New Roman" w:cs="Times New Roman"/>
          <w:sz w:val="28"/>
          <w:szCs w:val="28"/>
        </w:rPr>
        <w:t>образовательные</w:t>
      </w:r>
      <w:r w:rsidR="0055650E">
        <w:rPr>
          <w:rFonts w:ascii="Times New Roman" w:hAnsi="Times New Roman" w:cs="Times New Roman"/>
          <w:sz w:val="28"/>
          <w:szCs w:val="28"/>
        </w:rPr>
        <w:t xml:space="preserve"> </w:t>
      </w:r>
      <w:r w:rsidR="009040B2">
        <w:rPr>
          <w:rFonts w:ascii="Times New Roman" w:hAnsi="Times New Roman" w:cs="Times New Roman"/>
          <w:sz w:val="28"/>
          <w:szCs w:val="28"/>
        </w:rPr>
        <w:t>и общеобразовательные</w:t>
      </w:r>
      <w:r w:rsidR="0055650E">
        <w:rPr>
          <w:rFonts w:ascii="Times New Roman" w:hAnsi="Times New Roman" w:cs="Times New Roman"/>
          <w:sz w:val="28"/>
          <w:szCs w:val="28"/>
        </w:rPr>
        <w:t xml:space="preserve"> </w:t>
      </w:r>
      <w:r w:rsidR="009040B2" w:rsidRPr="009040B2">
        <w:rPr>
          <w:rFonts w:ascii="Times New Roman" w:hAnsi="Times New Roman" w:cs="Times New Roman"/>
          <w:sz w:val="28"/>
          <w:szCs w:val="28"/>
        </w:rPr>
        <w:t>организации</w:t>
      </w:r>
      <w:r w:rsidR="0055650E">
        <w:rPr>
          <w:rFonts w:ascii="Times New Roman" w:hAnsi="Times New Roman" w:cs="Times New Roman"/>
          <w:sz w:val="28"/>
          <w:szCs w:val="28"/>
        </w:rPr>
        <w:t xml:space="preserve"> </w:t>
      </w:r>
      <w:r w:rsidRPr="00116E22">
        <w:rPr>
          <w:rFonts w:ascii="Times New Roman" w:hAnsi="Times New Roman" w:cs="Times New Roman"/>
          <w:sz w:val="28"/>
          <w:szCs w:val="28"/>
        </w:rPr>
        <w:t>Петровского городско</w:t>
      </w:r>
      <w:r w:rsidR="009040B2">
        <w:rPr>
          <w:rFonts w:ascii="Times New Roman" w:hAnsi="Times New Roman" w:cs="Times New Roman"/>
          <w:sz w:val="28"/>
          <w:szCs w:val="28"/>
        </w:rPr>
        <w:t xml:space="preserve">го округа Ставропольского края </w:t>
      </w:r>
      <w:r w:rsidR="00C76DB3" w:rsidRPr="00116E22">
        <w:rPr>
          <w:rFonts w:ascii="Times New Roman" w:hAnsi="Times New Roman" w:cs="Times New Roman"/>
          <w:sz w:val="28"/>
          <w:szCs w:val="28"/>
        </w:rPr>
        <w:t xml:space="preserve">(далее </w:t>
      </w:r>
      <w:r w:rsidR="009040B2">
        <w:rPr>
          <w:rFonts w:ascii="Times New Roman" w:hAnsi="Times New Roman" w:cs="Times New Roman"/>
          <w:sz w:val="28"/>
          <w:szCs w:val="28"/>
        </w:rPr>
        <w:t xml:space="preserve">соответственно </w:t>
      </w:r>
      <w:r w:rsidR="00C76DB3" w:rsidRPr="00116E22">
        <w:rPr>
          <w:rFonts w:ascii="Times New Roman" w:hAnsi="Times New Roman" w:cs="Times New Roman"/>
          <w:sz w:val="28"/>
          <w:szCs w:val="28"/>
        </w:rPr>
        <w:t>- муниципал</w:t>
      </w:r>
      <w:r w:rsidR="008D7446">
        <w:rPr>
          <w:rFonts w:ascii="Times New Roman" w:hAnsi="Times New Roman" w:cs="Times New Roman"/>
          <w:sz w:val="28"/>
          <w:szCs w:val="28"/>
        </w:rPr>
        <w:t xml:space="preserve">ьные </w:t>
      </w:r>
      <w:r w:rsidR="009040B2">
        <w:rPr>
          <w:rFonts w:ascii="Times New Roman" w:hAnsi="Times New Roman" w:cs="Times New Roman"/>
          <w:sz w:val="28"/>
          <w:szCs w:val="28"/>
        </w:rPr>
        <w:t xml:space="preserve">дошкольные </w:t>
      </w:r>
      <w:r w:rsidR="008D7446">
        <w:rPr>
          <w:rFonts w:ascii="Times New Roman" w:hAnsi="Times New Roman" w:cs="Times New Roman"/>
          <w:sz w:val="28"/>
          <w:szCs w:val="28"/>
        </w:rPr>
        <w:t>образовательные организации</w:t>
      </w:r>
      <w:r w:rsidR="009040B2">
        <w:rPr>
          <w:rFonts w:ascii="Times New Roman" w:hAnsi="Times New Roman" w:cs="Times New Roman"/>
          <w:sz w:val="28"/>
          <w:szCs w:val="28"/>
        </w:rPr>
        <w:t xml:space="preserve">, муниципальные общеобразовательные организации, </w:t>
      </w:r>
      <w:r w:rsidR="009040B2" w:rsidRPr="009040B2">
        <w:rPr>
          <w:rFonts w:ascii="Times New Roman" w:hAnsi="Times New Roman" w:cs="Times New Roman"/>
          <w:sz w:val="28"/>
          <w:szCs w:val="28"/>
        </w:rPr>
        <w:t>муниципальные образовательные организации</w:t>
      </w:r>
      <w:r w:rsidR="00C76DB3" w:rsidRPr="00116E22">
        <w:rPr>
          <w:rFonts w:ascii="Times New Roman" w:hAnsi="Times New Roman" w:cs="Times New Roman"/>
          <w:sz w:val="28"/>
          <w:szCs w:val="28"/>
        </w:rPr>
        <w:t>), в соответствии с действующим законодательством в области образования.</w:t>
      </w:r>
      <w:proofErr w:type="gramEnd"/>
    </w:p>
    <w:p w:rsidR="00C76DB3" w:rsidRPr="00116E22" w:rsidRDefault="00C76DB3">
      <w:pPr>
        <w:pStyle w:val="ConsPlusNormal"/>
        <w:rPr>
          <w:rFonts w:ascii="Times New Roman" w:hAnsi="Times New Roman" w:cs="Times New Roman"/>
          <w:sz w:val="28"/>
          <w:szCs w:val="28"/>
        </w:rPr>
      </w:pPr>
    </w:p>
    <w:p w:rsidR="00C76DB3" w:rsidRPr="007E5ECC" w:rsidRDefault="007E5ECC">
      <w:pPr>
        <w:pStyle w:val="ConsPlusTitle"/>
        <w:jc w:val="center"/>
        <w:outlineLvl w:val="1"/>
        <w:rPr>
          <w:rFonts w:ascii="Times New Roman" w:hAnsi="Times New Roman" w:cs="Times New Roman"/>
          <w:b w:val="0"/>
          <w:sz w:val="28"/>
          <w:szCs w:val="28"/>
        </w:rPr>
      </w:pPr>
      <w:r w:rsidRPr="007E5ECC">
        <w:rPr>
          <w:rFonts w:ascii="Times New Roman" w:hAnsi="Times New Roman" w:cs="Times New Roman"/>
          <w:b w:val="0"/>
          <w:sz w:val="28"/>
          <w:szCs w:val="28"/>
        </w:rPr>
        <w:t>II</w:t>
      </w:r>
      <w:r w:rsidR="00C76DB3" w:rsidRPr="007E5ECC">
        <w:rPr>
          <w:rFonts w:ascii="Times New Roman" w:hAnsi="Times New Roman" w:cs="Times New Roman"/>
          <w:b w:val="0"/>
          <w:sz w:val="28"/>
          <w:szCs w:val="28"/>
        </w:rPr>
        <w:t>. Общие вопросы по организации деятельности муниципальных</w:t>
      </w:r>
    </w:p>
    <w:p w:rsidR="00C76DB3" w:rsidRPr="007E5ECC" w:rsidRDefault="00C76DB3">
      <w:pPr>
        <w:pStyle w:val="ConsPlusTitle"/>
        <w:jc w:val="center"/>
        <w:rPr>
          <w:rFonts w:ascii="Times New Roman" w:hAnsi="Times New Roman" w:cs="Times New Roman"/>
          <w:b w:val="0"/>
          <w:sz w:val="28"/>
          <w:szCs w:val="28"/>
        </w:rPr>
      </w:pPr>
      <w:r w:rsidRPr="007E5ECC">
        <w:rPr>
          <w:rFonts w:ascii="Times New Roman" w:hAnsi="Times New Roman" w:cs="Times New Roman"/>
          <w:b w:val="0"/>
          <w:sz w:val="28"/>
          <w:szCs w:val="28"/>
        </w:rPr>
        <w:t xml:space="preserve">образовательных </w:t>
      </w:r>
      <w:r w:rsidR="007E5ECC" w:rsidRPr="007E5ECC">
        <w:rPr>
          <w:rFonts w:ascii="Times New Roman" w:hAnsi="Times New Roman" w:cs="Times New Roman"/>
          <w:b w:val="0"/>
          <w:sz w:val="28"/>
          <w:szCs w:val="28"/>
        </w:rPr>
        <w:t>организаций</w:t>
      </w:r>
    </w:p>
    <w:p w:rsidR="00C76DB3" w:rsidRPr="002C6AA8" w:rsidRDefault="00C76DB3" w:rsidP="0012519C">
      <w:pPr>
        <w:pStyle w:val="ConsPlusNormal"/>
        <w:rPr>
          <w:rFonts w:ascii="Times New Roman" w:hAnsi="Times New Roman" w:cs="Times New Roman"/>
          <w:sz w:val="28"/>
          <w:szCs w:val="28"/>
        </w:rPr>
      </w:pPr>
    </w:p>
    <w:p w:rsidR="00C76DB3" w:rsidRPr="00C97028" w:rsidRDefault="00DF7510" w:rsidP="001251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76DB3" w:rsidRPr="002C6AA8">
        <w:rPr>
          <w:rFonts w:ascii="Times New Roman" w:hAnsi="Times New Roman" w:cs="Times New Roman"/>
          <w:sz w:val="28"/>
          <w:szCs w:val="28"/>
        </w:rPr>
        <w:t xml:space="preserve">.1. </w:t>
      </w:r>
      <w:proofErr w:type="gramStart"/>
      <w:r w:rsidR="00C76DB3" w:rsidRPr="002C6AA8">
        <w:rPr>
          <w:rFonts w:ascii="Times New Roman" w:hAnsi="Times New Roman" w:cs="Times New Roman"/>
          <w:sz w:val="28"/>
          <w:szCs w:val="28"/>
        </w:rPr>
        <w:t xml:space="preserve">Муниципальные образовательные </w:t>
      </w:r>
      <w:r w:rsidR="007E5ECC" w:rsidRPr="007E5ECC">
        <w:rPr>
          <w:rFonts w:ascii="Times New Roman" w:hAnsi="Times New Roman" w:cs="Times New Roman"/>
          <w:sz w:val="28"/>
          <w:szCs w:val="28"/>
        </w:rPr>
        <w:t>организации</w:t>
      </w:r>
      <w:r w:rsidR="0055650E">
        <w:rPr>
          <w:rFonts w:ascii="Times New Roman" w:hAnsi="Times New Roman" w:cs="Times New Roman"/>
          <w:sz w:val="28"/>
          <w:szCs w:val="28"/>
        </w:rPr>
        <w:t xml:space="preserve"> </w:t>
      </w:r>
      <w:r w:rsidR="00C76DB3" w:rsidRPr="002C6AA8">
        <w:rPr>
          <w:rFonts w:ascii="Times New Roman" w:hAnsi="Times New Roman" w:cs="Times New Roman"/>
          <w:sz w:val="28"/>
          <w:szCs w:val="28"/>
        </w:rPr>
        <w:t>создаются, реорганизуются и ликвидируются в соответствии с законодательством Российской Федерации и в порядке, утвержденном постановлением админист</w:t>
      </w:r>
      <w:r w:rsidR="008D7446" w:rsidRPr="002C6AA8">
        <w:rPr>
          <w:rFonts w:ascii="Times New Roman" w:hAnsi="Times New Roman" w:cs="Times New Roman"/>
          <w:sz w:val="28"/>
          <w:szCs w:val="28"/>
        </w:rPr>
        <w:t xml:space="preserve">рации Петровского городского округа Ставропольского края </w:t>
      </w:r>
      <w:r w:rsidR="00C76DB3" w:rsidRPr="002C6AA8">
        <w:rPr>
          <w:rFonts w:ascii="Times New Roman" w:hAnsi="Times New Roman" w:cs="Times New Roman"/>
          <w:sz w:val="28"/>
          <w:szCs w:val="28"/>
        </w:rPr>
        <w:t xml:space="preserve">от </w:t>
      </w:r>
      <w:r w:rsidR="00C97028" w:rsidRPr="00C97028">
        <w:rPr>
          <w:rFonts w:ascii="Times New Roman" w:hAnsi="Times New Roman" w:cs="Times New Roman"/>
          <w:sz w:val="28"/>
          <w:szCs w:val="28"/>
        </w:rPr>
        <w:t>14.</w:t>
      </w:r>
      <w:r w:rsidR="002C6AA8" w:rsidRPr="00C97028">
        <w:rPr>
          <w:rFonts w:ascii="Times New Roman" w:hAnsi="Times New Roman" w:cs="Times New Roman"/>
          <w:sz w:val="28"/>
          <w:szCs w:val="28"/>
        </w:rPr>
        <w:t>0</w:t>
      </w:r>
      <w:r w:rsidR="00C97028" w:rsidRPr="00C97028">
        <w:rPr>
          <w:rFonts w:ascii="Times New Roman" w:hAnsi="Times New Roman" w:cs="Times New Roman"/>
          <w:sz w:val="28"/>
          <w:szCs w:val="28"/>
        </w:rPr>
        <w:t>6.2018</w:t>
      </w:r>
      <w:r w:rsidR="002C6AA8" w:rsidRPr="00C97028">
        <w:rPr>
          <w:rFonts w:ascii="Times New Roman" w:hAnsi="Times New Roman" w:cs="Times New Roman"/>
          <w:sz w:val="28"/>
          <w:szCs w:val="28"/>
        </w:rPr>
        <w:t xml:space="preserve"> №</w:t>
      </w:r>
      <w:r w:rsidR="00C97028" w:rsidRPr="00C97028">
        <w:rPr>
          <w:rFonts w:ascii="Times New Roman" w:hAnsi="Times New Roman" w:cs="Times New Roman"/>
          <w:sz w:val="28"/>
          <w:szCs w:val="28"/>
        </w:rPr>
        <w:t xml:space="preserve"> 954</w:t>
      </w:r>
      <w:r w:rsidR="0055650E">
        <w:rPr>
          <w:rFonts w:ascii="Times New Roman" w:hAnsi="Times New Roman" w:cs="Times New Roman"/>
          <w:sz w:val="28"/>
          <w:szCs w:val="28"/>
        </w:rPr>
        <w:t xml:space="preserve"> </w:t>
      </w:r>
      <w:r w:rsidR="002C6AA8" w:rsidRPr="00C97028">
        <w:rPr>
          <w:rFonts w:ascii="Times New Roman" w:hAnsi="Times New Roman" w:cs="Times New Roman"/>
          <w:sz w:val="28"/>
          <w:szCs w:val="28"/>
        </w:rPr>
        <w:t>«</w:t>
      </w:r>
      <w:r w:rsidR="00C76DB3" w:rsidRPr="00C97028">
        <w:rPr>
          <w:rFonts w:ascii="Times New Roman" w:hAnsi="Times New Roman" w:cs="Times New Roman"/>
          <w:sz w:val="28"/>
          <w:szCs w:val="28"/>
        </w:rPr>
        <w:t xml:space="preserve">Об утверждении Порядка </w:t>
      </w:r>
      <w:r w:rsidR="00C97028" w:rsidRPr="00C97028">
        <w:rPr>
          <w:rFonts w:ascii="Times New Roman" w:hAnsi="Times New Roman" w:cs="Times New Roman"/>
          <w:sz w:val="28"/>
          <w:szCs w:val="28"/>
        </w:rPr>
        <w:t xml:space="preserve">принятия решения о создании путем учреждения, реорганизации </w:t>
      </w:r>
      <w:r w:rsidR="00C76DB3" w:rsidRPr="00C97028">
        <w:rPr>
          <w:rFonts w:ascii="Times New Roman" w:hAnsi="Times New Roman" w:cs="Times New Roman"/>
          <w:sz w:val="28"/>
          <w:szCs w:val="28"/>
        </w:rPr>
        <w:t xml:space="preserve">и ликвидации </w:t>
      </w:r>
      <w:r w:rsidR="00C97028" w:rsidRPr="00C97028">
        <w:rPr>
          <w:rFonts w:ascii="Times New Roman" w:hAnsi="Times New Roman" w:cs="Times New Roman"/>
          <w:sz w:val="28"/>
          <w:szCs w:val="28"/>
        </w:rPr>
        <w:t xml:space="preserve">бюджетного учреждения </w:t>
      </w:r>
      <w:r w:rsidR="007E5ECC" w:rsidRPr="00C97028">
        <w:rPr>
          <w:rFonts w:ascii="Times New Roman" w:hAnsi="Times New Roman" w:cs="Times New Roman"/>
          <w:sz w:val="28"/>
          <w:szCs w:val="28"/>
        </w:rPr>
        <w:t>Петровского городского округа</w:t>
      </w:r>
      <w:r w:rsidR="00C97028" w:rsidRPr="00C97028">
        <w:rPr>
          <w:rFonts w:ascii="Times New Roman" w:hAnsi="Times New Roman" w:cs="Times New Roman"/>
          <w:sz w:val="28"/>
          <w:szCs w:val="28"/>
        </w:rPr>
        <w:t xml:space="preserve"> Ставропольского края или казенного </w:t>
      </w:r>
      <w:r w:rsidR="00C76DB3" w:rsidRPr="00C97028">
        <w:rPr>
          <w:rFonts w:ascii="Times New Roman" w:hAnsi="Times New Roman" w:cs="Times New Roman"/>
          <w:sz w:val="28"/>
          <w:szCs w:val="28"/>
        </w:rPr>
        <w:t>учр</w:t>
      </w:r>
      <w:r w:rsidR="00C97028" w:rsidRPr="00C97028">
        <w:rPr>
          <w:rFonts w:ascii="Times New Roman" w:hAnsi="Times New Roman" w:cs="Times New Roman"/>
          <w:sz w:val="28"/>
          <w:szCs w:val="28"/>
        </w:rPr>
        <w:t>еждения</w:t>
      </w:r>
      <w:r w:rsidR="0055650E">
        <w:rPr>
          <w:rFonts w:ascii="Times New Roman" w:hAnsi="Times New Roman" w:cs="Times New Roman"/>
          <w:sz w:val="28"/>
          <w:szCs w:val="28"/>
        </w:rPr>
        <w:t xml:space="preserve"> </w:t>
      </w:r>
      <w:r w:rsidR="007E5ECC" w:rsidRPr="00C97028">
        <w:rPr>
          <w:rFonts w:ascii="Times New Roman" w:hAnsi="Times New Roman" w:cs="Times New Roman"/>
          <w:sz w:val="28"/>
          <w:szCs w:val="28"/>
        </w:rPr>
        <w:t xml:space="preserve">Петровского городского округа </w:t>
      </w:r>
      <w:r w:rsidR="00C97028" w:rsidRPr="00C97028">
        <w:rPr>
          <w:rFonts w:ascii="Times New Roman" w:hAnsi="Times New Roman" w:cs="Times New Roman"/>
          <w:sz w:val="28"/>
          <w:szCs w:val="28"/>
        </w:rPr>
        <w:t>Ставропольского края</w:t>
      </w:r>
      <w:r w:rsidR="002C6AA8" w:rsidRPr="00C97028">
        <w:rPr>
          <w:rFonts w:ascii="Times New Roman" w:hAnsi="Times New Roman" w:cs="Times New Roman"/>
          <w:sz w:val="28"/>
          <w:szCs w:val="28"/>
        </w:rPr>
        <w:t>»</w:t>
      </w:r>
      <w:r w:rsidR="00C76DB3" w:rsidRPr="00C97028">
        <w:rPr>
          <w:rFonts w:ascii="Times New Roman" w:hAnsi="Times New Roman" w:cs="Times New Roman"/>
          <w:sz w:val="28"/>
          <w:szCs w:val="28"/>
        </w:rPr>
        <w:t>.</w:t>
      </w:r>
      <w:proofErr w:type="gramEnd"/>
    </w:p>
    <w:p w:rsidR="00704B2A" w:rsidRDefault="00DF7510" w:rsidP="0012519C">
      <w:pPr>
        <w:pStyle w:val="ConsPlusNormal"/>
        <w:ind w:firstLine="540"/>
        <w:jc w:val="both"/>
        <w:rPr>
          <w:rFonts w:ascii="Times New Roman" w:hAnsi="Times New Roman" w:cs="Times New Roman"/>
          <w:sz w:val="28"/>
          <w:szCs w:val="28"/>
        </w:rPr>
      </w:pPr>
      <w:r w:rsidRPr="00C97028">
        <w:rPr>
          <w:rFonts w:ascii="Times New Roman" w:hAnsi="Times New Roman" w:cs="Times New Roman"/>
          <w:sz w:val="28"/>
          <w:szCs w:val="28"/>
        </w:rPr>
        <w:t>2</w:t>
      </w:r>
      <w:r w:rsidR="00C76DB3" w:rsidRPr="00C97028">
        <w:rPr>
          <w:rFonts w:ascii="Times New Roman" w:hAnsi="Times New Roman" w:cs="Times New Roman"/>
          <w:sz w:val="28"/>
          <w:szCs w:val="28"/>
        </w:rPr>
        <w:t xml:space="preserve">.2. </w:t>
      </w:r>
      <w:r w:rsidR="002E0629" w:rsidRPr="002E0629">
        <w:rPr>
          <w:rFonts w:ascii="Times New Roman" w:hAnsi="Times New Roman" w:cs="Times New Roman"/>
          <w:sz w:val="28"/>
          <w:szCs w:val="28"/>
        </w:rPr>
        <w:t xml:space="preserve">Функции и полномочия учредителя в отношении </w:t>
      </w:r>
      <w:r w:rsidR="00704B2A" w:rsidRPr="00704B2A">
        <w:rPr>
          <w:rFonts w:ascii="Times New Roman" w:hAnsi="Times New Roman" w:cs="Times New Roman"/>
          <w:sz w:val="28"/>
          <w:szCs w:val="28"/>
        </w:rPr>
        <w:t xml:space="preserve">муниципальных образовательных организаций </w:t>
      </w:r>
      <w:r w:rsidR="002E0629" w:rsidRPr="002E0629">
        <w:rPr>
          <w:rFonts w:ascii="Times New Roman" w:hAnsi="Times New Roman" w:cs="Times New Roman"/>
          <w:sz w:val="28"/>
          <w:szCs w:val="28"/>
        </w:rPr>
        <w:t>осуществляются администрацией Петровского городского округа Ставропольского края</w:t>
      </w:r>
      <w:r w:rsidR="00704B2A">
        <w:rPr>
          <w:rFonts w:ascii="Times New Roman" w:hAnsi="Times New Roman" w:cs="Times New Roman"/>
          <w:sz w:val="28"/>
          <w:szCs w:val="28"/>
        </w:rPr>
        <w:t>.</w:t>
      </w:r>
    </w:p>
    <w:p w:rsidR="009040B2" w:rsidRDefault="00704B2A" w:rsidP="0012519C">
      <w:pPr>
        <w:pStyle w:val="ConsPlusNormal"/>
        <w:ind w:firstLine="540"/>
        <w:jc w:val="both"/>
      </w:pPr>
      <w:r>
        <w:rPr>
          <w:rFonts w:ascii="Times New Roman" w:hAnsi="Times New Roman" w:cs="Times New Roman"/>
          <w:sz w:val="28"/>
          <w:szCs w:val="28"/>
        </w:rPr>
        <w:t xml:space="preserve">2.3. </w:t>
      </w:r>
      <w:r w:rsidRPr="00704B2A">
        <w:rPr>
          <w:rFonts w:ascii="Times New Roman" w:hAnsi="Times New Roman" w:cs="Times New Roman"/>
          <w:sz w:val="28"/>
          <w:szCs w:val="28"/>
        </w:rPr>
        <w:t>Собственником имущества муниципальных образовательных организаций является Петровский городской округ Ставропольского края</w:t>
      </w:r>
      <w:r>
        <w:rPr>
          <w:rFonts w:ascii="Times New Roman" w:hAnsi="Times New Roman" w:cs="Times New Roman"/>
          <w:sz w:val="28"/>
          <w:szCs w:val="28"/>
        </w:rPr>
        <w:t>.</w:t>
      </w:r>
    </w:p>
    <w:p w:rsidR="00C76DB3" w:rsidRPr="006D12A7" w:rsidRDefault="009040B2" w:rsidP="0012519C">
      <w:pPr>
        <w:pStyle w:val="ConsPlusNormal"/>
        <w:ind w:firstLine="540"/>
        <w:jc w:val="both"/>
        <w:rPr>
          <w:rFonts w:ascii="Times New Roman" w:hAnsi="Times New Roman" w:cs="Times New Roman"/>
          <w:sz w:val="28"/>
          <w:szCs w:val="28"/>
        </w:rPr>
      </w:pPr>
      <w:r w:rsidRPr="009040B2">
        <w:rPr>
          <w:rFonts w:ascii="Times New Roman" w:hAnsi="Times New Roman" w:cs="Times New Roman"/>
          <w:sz w:val="28"/>
          <w:szCs w:val="28"/>
        </w:rPr>
        <w:t xml:space="preserve">2.4. </w:t>
      </w:r>
      <w:r w:rsidR="00704B2A" w:rsidRPr="009040B2">
        <w:rPr>
          <w:rFonts w:ascii="Times New Roman" w:hAnsi="Times New Roman" w:cs="Times New Roman"/>
          <w:sz w:val="28"/>
          <w:szCs w:val="28"/>
        </w:rPr>
        <w:t>Полномочия и функции собственника имущества, переданного муниципальным образовательным организациям на праве оперативного управления,</w:t>
      </w:r>
      <w:r w:rsidR="00704B2A" w:rsidRPr="00704B2A">
        <w:rPr>
          <w:rFonts w:ascii="Times New Roman" w:hAnsi="Times New Roman" w:cs="Times New Roman"/>
          <w:sz w:val="28"/>
          <w:szCs w:val="28"/>
        </w:rPr>
        <w:t xml:space="preserve"> осуществляет отдел имущественных и земельных отношений администрации Петровского городского округа Ставропольского </w:t>
      </w:r>
      <w:r w:rsidR="00704B2A" w:rsidRPr="006D12A7">
        <w:rPr>
          <w:rFonts w:ascii="Times New Roman" w:hAnsi="Times New Roman" w:cs="Times New Roman"/>
          <w:sz w:val="28"/>
          <w:szCs w:val="28"/>
        </w:rPr>
        <w:t>края.</w:t>
      </w:r>
    </w:p>
    <w:p w:rsidR="00C76DB3" w:rsidRPr="002C6AA8" w:rsidRDefault="00DF7510" w:rsidP="001251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040B2">
        <w:rPr>
          <w:rFonts w:ascii="Times New Roman" w:hAnsi="Times New Roman" w:cs="Times New Roman"/>
          <w:sz w:val="28"/>
          <w:szCs w:val="28"/>
        </w:rPr>
        <w:t>.5</w:t>
      </w:r>
      <w:r w:rsidR="00C76DB3" w:rsidRPr="002C6AA8">
        <w:rPr>
          <w:rFonts w:ascii="Times New Roman" w:hAnsi="Times New Roman" w:cs="Times New Roman"/>
          <w:sz w:val="28"/>
          <w:szCs w:val="28"/>
        </w:rPr>
        <w:t xml:space="preserve">. </w:t>
      </w:r>
      <w:r w:rsidR="00704B2A">
        <w:rPr>
          <w:rFonts w:ascii="Times New Roman" w:hAnsi="Times New Roman" w:cs="Times New Roman"/>
          <w:sz w:val="28"/>
          <w:szCs w:val="28"/>
        </w:rPr>
        <w:t>М</w:t>
      </w:r>
      <w:r w:rsidR="00704B2A" w:rsidRPr="00704B2A">
        <w:rPr>
          <w:rFonts w:ascii="Times New Roman" w:hAnsi="Times New Roman" w:cs="Times New Roman"/>
          <w:sz w:val="28"/>
          <w:szCs w:val="28"/>
        </w:rPr>
        <w:t xml:space="preserve">униципальные </w:t>
      </w:r>
      <w:r w:rsidR="00704B2A">
        <w:rPr>
          <w:rFonts w:ascii="Times New Roman" w:hAnsi="Times New Roman" w:cs="Times New Roman"/>
          <w:sz w:val="28"/>
          <w:szCs w:val="28"/>
        </w:rPr>
        <w:t>о</w:t>
      </w:r>
      <w:r w:rsidR="00C76DB3" w:rsidRPr="002C6AA8">
        <w:rPr>
          <w:rFonts w:ascii="Times New Roman" w:hAnsi="Times New Roman" w:cs="Times New Roman"/>
          <w:sz w:val="28"/>
          <w:szCs w:val="28"/>
        </w:rPr>
        <w:t xml:space="preserve">бразовательные </w:t>
      </w:r>
      <w:r w:rsidR="007E5ECC">
        <w:rPr>
          <w:rFonts w:ascii="Times New Roman" w:hAnsi="Times New Roman" w:cs="Times New Roman"/>
          <w:sz w:val="28"/>
          <w:szCs w:val="28"/>
        </w:rPr>
        <w:t xml:space="preserve">организации </w:t>
      </w:r>
      <w:r w:rsidR="00C76DB3" w:rsidRPr="002C6AA8">
        <w:rPr>
          <w:rFonts w:ascii="Times New Roman" w:hAnsi="Times New Roman" w:cs="Times New Roman"/>
          <w:sz w:val="28"/>
          <w:szCs w:val="28"/>
        </w:rPr>
        <w:t xml:space="preserve">находятся в ведомственном подчинении </w:t>
      </w:r>
      <w:r w:rsidR="002C6AA8" w:rsidRPr="002C6AA8">
        <w:rPr>
          <w:rFonts w:ascii="Times New Roman" w:hAnsi="Times New Roman" w:cs="Times New Roman"/>
          <w:sz w:val="28"/>
          <w:szCs w:val="28"/>
        </w:rPr>
        <w:t xml:space="preserve">отдела </w:t>
      </w:r>
      <w:r w:rsidR="00C76DB3" w:rsidRPr="002C6AA8">
        <w:rPr>
          <w:rFonts w:ascii="Times New Roman" w:hAnsi="Times New Roman" w:cs="Times New Roman"/>
          <w:sz w:val="28"/>
          <w:szCs w:val="28"/>
        </w:rPr>
        <w:t>образования, осуществляющего координацию и регулирование деятельности</w:t>
      </w:r>
      <w:r w:rsidR="007E5ECC">
        <w:rPr>
          <w:rFonts w:ascii="Times New Roman" w:hAnsi="Times New Roman" w:cs="Times New Roman"/>
          <w:sz w:val="28"/>
          <w:szCs w:val="28"/>
        </w:rPr>
        <w:t xml:space="preserve"> муниципальных образовательных</w:t>
      </w:r>
      <w:r w:rsidR="0055650E">
        <w:rPr>
          <w:rFonts w:ascii="Times New Roman" w:hAnsi="Times New Roman" w:cs="Times New Roman"/>
          <w:sz w:val="28"/>
          <w:szCs w:val="28"/>
        </w:rPr>
        <w:t xml:space="preserve"> </w:t>
      </w:r>
      <w:r w:rsidR="007E5ECC">
        <w:rPr>
          <w:rFonts w:ascii="Times New Roman" w:hAnsi="Times New Roman" w:cs="Times New Roman"/>
          <w:sz w:val="28"/>
          <w:szCs w:val="28"/>
        </w:rPr>
        <w:t>организаций</w:t>
      </w:r>
      <w:r w:rsidR="0055650E">
        <w:rPr>
          <w:rFonts w:ascii="Times New Roman" w:hAnsi="Times New Roman" w:cs="Times New Roman"/>
          <w:sz w:val="28"/>
          <w:szCs w:val="28"/>
        </w:rPr>
        <w:t xml:space="preserve"> </w:t>
      </w:r>
      <w:r w:rsidR="00C76DB3" w:rsidRPr="002C6AA8">
        <w:rPr>
          <w:rFonts w:ascii="Times New Roman" w:hAnsi="Times New Roman" w:cs="Times New Roman"/>
          <w:sz w:val="28"/>
          <w:szCs w:val="28"/>
        </w:rPr>
        <w:t>и бюджетные полномочия главного распорядителя бюджетных средств.</w:t>
      </w:r>
    </w:p>
    <w:p w:rsidR="002436E2" w:rsidRDefault="00DF7510" w:rsidP="001251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2381D">
        <w:rPr>
          <w:rFonts w:ascii="Times New Roman" w:hAnsi="Times New Roman" w:cs="Times New Roman"/>
          <w:sz w:val="28"/>
          <w:szCs w:val="28"/>
        </w:rPr>
        <w:t>.6</w:t>
      </w:r>
      <w:r w:rsidR="002C6AA8" w:rsidRPr="002C6AA8">
        <w:rPr>
          <w:rFonts w:ascii="Times New Roman" w:hAnsi="Times New Roman" w:cs="Times New Roman"/>
          <w:sz w:val="28"/>
          <w:szCs w:val="28"/>
        </w:rPr>
        <w:t>.</w:t>
      </w:r>
      <w:r w:rsidR="0055650E">
        <w:rPr>
          <w:rFonts w:ascii="Times New Roman" w:hAnsi="Times New Roman" w:cs="Times New Roman"/>
          <w:sz w:val="28"/>
          <w:szCs w:val="28"/>
        </w:rPr>
        <w:t xml:space="preserve"> </w:t>
      </w:r>
      <w:r w:rsidR="002436E2">
        <w:rPr>
          <w:rFonts w:ascii="Times New Roman" w:hAnsi="Times New Roman" w:cs="Times New Roman"/>
          <w:sz w:val="28"/>
          <w:szCs w:val="28"/>
        </w:rPr>
        <w:t>Муниципальная образовательная организация</w:t>
      </w:r>
      <w:r w:rsidR="002436E2" w:rsidRPr="002C6AA8">
        <w:rPr>
          <w:rFonts w:ascii="Times New Roman" w:hAnsi="Times New Roman" w:cs="Times New Roman"/>
          <w:sz w:val="28"/>
          <w:szCs w:val="28"/>
        </w:rPr>
        <w:t xml:space="preserve"> действует на основании устава, утвержденного в порядке, установленном законодательством Российской Федерации. Компетенция, права, обязанности и ответственность </w:t>
      </w:r>
      <w:r w:rsidR="002436E2" w:rsidRPr="00612F33">
        <w:rPr>
          <w:rFonts w:ascii="Times New Roman" w:hAnsi="Times New Roman" w:cs="Times New Roman"/>
          <w:sz w:val="28"/>
          <w:szCs w:val="28"/>
        </w:rPr>
        <w:t xml:space="preserve">муниципальной образовательной организации устанавливается </w:t>
      </w:r>
      <w:r w:rsidR="002436E2">
        <w:rPr>
          <w:rFonts w:ascii="Times New Roman" w:hAnsi="Times New Roman" w:cs="Times New Roman"/>
          <w:sz w:val="28"/>
          <w:szCs w:val="28"/>
        </w:rPr>
        <w:t>Законом</w:t>
      </w:r>
      <w:r w:rsidR="002436E2" w:rsidRPr="00612F33">
        <w:rPr>
          <w:rFonts w:ascii="Times New Roman" w:hAnsi="Times New Roman" w:cs="Times New Roman"/>
          <w:sz w:val="28"/>
          <w:szCs w:val="28"/>
        </w:rPr>
        <w:t xml:space="preserve"> № 273-ФЗ и иными нормативными правовыми актами Российской Федерации, Ставропольского края, Петровского </w:t>
      </w:r>
      <w:r w:rsidR="002436E2" w:rsidRPr="00612F33">
        <w:rPr>
          <w:rFonts w:ascii="Times New Roman" w:hAnsi="Times New Roman" w:cs="Times New Roman"/>
          <w:sz w:val="28"/>
          <w:szCs w:val="28"/>
        </w:rPr>
        <w:lastRenderedPageBreak/>
        <w:t>городского округа Ставропольского края.</w:t>
      </w:r>
    </w:p>
    <w:p w:rsidR="00C76DB3" w:rsidRPr="00612F33" w:rsidRDefault="00DF7510" w:rsidP="001251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97028">
        <w:rPr>
          <w:rFonts w:ascii="Times New Roman" w:hAnsi="Times New Roman" w:cs="Times New Roman"/>
          <w:sz w:val="28"/>
          <w:szCs w:val="28"/>
        </w:rPr>
        <w:t>.7</w:t>
      </w:r>
      <w:r w:rsidR="007E5ECC">
        <w:rPr>
          <w:rFonts w:ascii="Times New Roman" w:hAnsi="Times New Roman" w:cs="Times New Roman"/>
          <w:sz w:val="28"/>
          <w:szCs w:val="28"/>
        </w:rPr>
        <w:t xml:space="preserve">. </w:t>
      </w:r>
      <w:r w:rsidR="002436E2" w:rsidRPr="00612F33">
        <w:rPr>
          <w:rFonts w:ascii="Times New Roman" w:hAnsi="Times New Roman" w:cs="Times New Roman"/>
          <w:sz w:val="28"/>
          <w:szCs w:val="28"/>
        </w:rPr>
        <w:t xml:space="preserve">Управление муниципальной образовательной организацией осуществляется в соответствии с нормативными правовыми актами Российской Федерации с учетом особенностей, установленных </w:t>
      </w:r>
      <w:hyperlink r:id="rId12" w:history="1">
        <w:r w:rsidR="002436E2">
          <w:rPr>
            <w:rFonts w:ascii="Times New Roman" w:hAnsi="Times New Roman" w:cs="Times New Roman"/>
            <w:sz w:val="28"/>
            <w:szCs w:val="28"/>
          </w:rPr>
          <w:t>З</w:t>
        </w:r>
        <w:r w:rsidR="002436E2" w:rsidRPr="00612F33">
          <w:rPr>
            <w:rFonts w:ascii="Times New Roman" w:hAnsi="Times New Roman" w:cs="Times New Roman"/>
            <w:sz w:val="28"/>
            <w:szCs w:val="28"/>
          </w:rPr>
          <w:t>аконом</w:t>
        </w:r>
      </w:hyperlink>
      <w:r w:rsidR="0055650E">
        <w:t xml:space="preserve">                </w:t>
      </w:r>
      <w:r w:rsidR="002436E2" w:rsidRPr="00612F33">
        <w:rPr>
          <w:rFonts w:ascii="Times New Roman" w:hAnsi="Times New Roman" w:cs="Times New Roman"/>
          <w:sz w:val="28"/>
          <w:szCs w:val="28"/>
        </w:rPr>
        <w:t>№ 273-ФЗ.</w:t>
      </w:r>
    </w:p>
    <w:p w:rsidR="00C76DB3" w:rsidRPr="00612F33" w:rsidRDefault="00DF7510" w:rsidP="0012519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97028">
        <w:rPr>
          <w:rFonts w:ascii="Times New Roman" w:hAnsi="Times New Roman" w:cs="Times New Roman"/>
          <w:sz w:val="28"/>
          <w:szCs w:val="28"/>
        </w:rPr>
        <w:t>.8</w:t>
      </w:r>
      <w:r w:rsidR="007E5ECC" w:rsidRPr="00612F33">
        <w:rPr>
          <w:rFonts w:ascii="Times New Roman" w:hAnsi="Times New Roman" w:cs="Times New Roman"/>
          <w:sz w:val="28"/>
          <w:szCs w:val="28"/>
        </w:rPr>
        <w:t xml:space="preserve">. </w:t>
      </w:r>
      <w:r w:rsidR="002436E2">
        <w:rPr>
          <w:rFonts w:ascii="Times New Roman" w:hAnsi="Times New Roman" w:cs="Times New Roman"/>
          <w:sz w:val="28"/>
          <w:szCs w:val="28"/>
        </w:rPr>
        <w:t>Руководитель муниципальной образовательной организации</w:t>
      </w:r>
      <w:r w:rsidR="002436E2" w:rsidRPr="00D74A0E">
        <w:rPr>
          <w:rFonts w:ascii="Times New Roman" w:hAnsi="Times New Roman" w:cs="Times New Roman"/>
          <w:sz w:val="28"/>
          <w:szCs w:val="28"/>
        </w:rPr>
        <w:t xml:space="preserve"> назначается начальником </w:t>
      </w:r>
      <w:r w:rsidR="002436E2">
        <w:rPr>
          <w:rFonts w:ascii="Times New Roman" w:hAnsi="Times New Roman" w:cs="Times New Roman"/>
          <w:sz w:val="28"/>
          <w:szCs w:val="28"/>
        </w:rPr>
        <w:t xml:space="preserve">отдела </w:t>
      </w:r>
      <w:r w:rsidR="002436E2" w:rsidRPr="00D74A0E">
        <w:rPr>
          <w:rFonts w:ascii="Times New Roman" w:hAnsi="Times New Roman" w:cs="Times New Roman"/>
          <w:sz w:val="28"/>
          <w:szCs w:val="28"/>
        </w:rPr>
        <w:t xml:space="preserve">образования по согласованию с главой Петровского городского округа Ставропольского краяи министерством образования Ставропольского края с учетом </w:t>
      </w:r>
      <w:r w:rsidR="002436E2" w:rsidRPr="00C97028">
        <w:rPr>
          <w:rFonts w:ascii="Times New Roman" w:hAnsi="Times New Roman" w:cs="Times New Roman"/>
          <w:sz w:val="28"/>
          <w:szCs w:val="28"/>
        </w:rPr>
        <w:t xml:space="preserve">положений </w:t>
      </w:r>
      <w:hyperlink r:id="rId13" w:history="1">
        <w:r w:rsidR="002436E2" w:rsidRPr="00C97028">
          <w:rPr>
            <w:rFonts w:ascii="Times New Roman" w:hAnsi="Times New Roman" w:cs="Times New Roman"/>
            <w:sz w:val="28"/>
            <w:szCs w:val="28"/>
          </w:rPr>
          <w:t>ст. 51</w:t>
        </w:r>
      </w:hyperlink>
      <w:r w:rsidR="002436E2" w:rsidRPr="00C97028">
        <w:rPr>
          <w:rFonts w:ascii="Times New Roman" w:hAnsi="Times New Roman" w:cs="Times New Roman"/>
          <w:sz w:val="28"/>
          <w:szCs w:val="28"/>
        </w:rPr>
        <w:t xml:space="preserve"> Закона № 273-ФЗ. Руководитель муниципальной образовательной организации</w:t>
      </w:r>
      <w:r w:rsidR="002436E2" w:rsidRPr="00D74A0E">
        <w:rPr>
          <w:rFonts w:ascii="Times New Roman" w:hAnsi="Times New Roman" w:cs="Times New Roman"/>
          <w:sz w:val="28"/>
          <w:szCs w:val="28"/>
        </w:rPr>
        <w:t xml:space="preserve"> несет ответственность за руководство образовательной, воспитательной работой и организационно-хозяйствен</w:t>
      </w:r>
      <w:r w:rsidR="002436E2">
        <w:rPr>
          <w:rFonts w:ascii="Times New Roman" w:hAnsi="Times New Roman" w:cs="Times New Roman"/>
          <w:sz w:val="28"/>
          <w:szCs w:val="28"/>
        </w:rPr>
        <w:t>ной деятельностью муниципальной образовательной организации</w:t>
      </w:r>
      <w:r w:rsidR="002436E2" w:rsidRPr="00D74A0E">
        <w:rPr>
          <w:rFonts w:ascii="Times New Roman" w:hAnsi="Times New Roman" w:cs="Times New Roman"/>
          <w:sz w:val="28"/>
          <w:szCs w:val="28"/>
        </w:rPr>
        <w:t>.</w:t>
      </w:r>
    </w:p>
    <w:p w:rsidR="00C76DB3" w:rsidRDefault="00DF7510" w:rsidP="002436E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C97028">
        <w:rPr>
          <w:rFonts w:ascii="Times New Roman" w:hAnsi="Times New Roman" w:cs="Times New Roman"/>
          <w:sz w:val="28"/>
          <w:szCs w:val="28"/>
        </w:rPr>
        <w:t>.9</w:t>
      </w:r>
      <w:r w:rsidR="001B7C15">
        <w:rPr>
          <w:rFonts w:ascii="Times New Roman" w:hAnsi="Times New Roman" w:cs="Times New Roman"/>
          <w:sz w:val="28"/>
          <w:szCs w:val="28"/>
        </w:rPr>
        <w:t xml:space="preserve">. </w:t>
      </w:r>
      <w:r w:rsidR="002436E2" w:rsidRPr="002436E2">
        <w:rPr>
          <w:rFonts w:ascii="Times New Roman" w:hAnsi="Times New Roman" w:cs="Times New Roman"/>
          <w:sz w:val="28"/>
          <w:szCs w:val="28"/>
        </w:rPr>
        <w:t xml:space="preserve">С целью обеспечения прав всех граждан, проживающих на территории Петровского городского округа Ставропольского края, на получение общего образования, профилактики безнадзорности и правонарушений несовершеннолетних </w:t>
      </w:r>
      <w:r w:rsidR="002436E2" w:rsidRPr="00001E4B">
        <w:rPr>
          <w:rFonts w:ascii="Times New Roman" w:hAnsi="Times New Roman" w:cs="Times New Roman"/>
          <w:sz w:val="28"/>
          <w:szCs w:val="28"/>
        </w:rPr>
        <w:t>отдел образования осуществляет учет детей,</w:t>
      </w:r>
      <w:r w:rsidR="002436E2" w:rsidRPr="002436E2">
        <w:rPr>
          <w:rFonts w:ascii="Times New Roman" w:hAnsi="Times New Roman" w:cs="Times New Roman"/>
          <w:sz w:val="28"/>
          <w:szCs w:val="28"/>
        </w:rPr>
        <w:t xml:space="preserve"> подлежащих обучению по образовательным программам дошкольного, начального общего, основного общего и среднего общего образования, а также форм получения образования.</w:t>
      </w:r>
    </w:p>
    <w:p w:rsidR="0028756C" w:rsidRDefault="002436E2" w:rsidP="002875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2.10. </w:t>
      </w:r>
      <w:r w:rsidR="0028756C" w:rsidRPr="0028756C">
        <w:rPr>
          <w:rFonts w:ascii="Times New Roman" w:hAnsi="Times New Roman" w:cs="Times New Roman"/>
          <w:sz w:val="28"/>
          <w:szCs w:val="28"/>
        </w:rPr>
        <w:t xml:space="preserve">Прием на обучение по основным общеобразовательным программам проводится на общедоступной основе, если иное не предусмотрено Законом № 273-ФЗ. Дети с ограниченными возможностями здоровья принимаются на обучение по адаптированной </w:t>
      </w:r>
      <w:r w:rsidR="0028756C" w:rsidRPr="00807C2A">
        <w:rPr>
          <w:rFonts w:ascii="Times New Roman" w:hAnsi="Times New Roman" w:cs="Times New Roman"/>
          <w:sz w:val="28"/>
          <w:szCs w:val="28"/>
        </w:rPr>
        <w:t>основной</w:t>
      </w:r>
      <w:r w:rsidR="0028756C" w:rsidRPr="0028756C">
        <w:rPr>
          <w:rFonts w:ascii="Times New Roman" w:hAnsi="Times New Roman" w:cs="Times New Roman"/>
          <w:sz w:val="28"/>
          <w:szCs w:val="28"/>
        </w:rPr>
        <w:t xml:space="preserve">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13CA8" w:rsidRDefault="00A13CA8" w:rsidP="0028756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2.11. </w:t>
      </w:r>
      <w:r w:rsidRPr="00A13CA8">
        <w:rPr>
          <w:rFonts w:ascii="Times New Roman" w:hAnsi="Times New Roman" w:cs="Times New Roman"/>
          <w:sz w:val="28"/>
          <w:szCs w:val="28"/>
        </w:rPr>
        <w:t>Для осуществления организованного приема граждан в муниципальные образовательные организации приказом отдела образования муниципальные образовательные организации закрепляются за конкретными территориями Петровского городского округа Ставропольского края.</w:t>
      </w:r>
    </w:p>
    <w:p w:rsidR="00A13CA8" w:rsidRPr="00274231" w:rsidRDefault="00274231" w:rsidP="00A13CA8">
      <w:pPr>
        <w:pStyle w:val="ConsPlusNormal"/>
        <w:ind w:firstLine="540"/>
        <w:jc w:val="both"/>
        <w:rPr>
          <w:rFonts w:ascii="Times New Roman" w:hAnsi="Times New Roman" w:cs="Times New Roman"/>
          <w:sz w:val="28"/>
          <w:szCs w:val="28"/>
        </w:rPr>
      </w:pPr>
      <w:r w:rsidRPr="00274231">
        <w:rPr>
          <w:rFonts w:ascii="Times New Roman" w:hAnsi="Times New Roman" w:cs="Times New Roman"/>
          <w:sz w:val="28"/>
          <w:szCs w:val="28"/>
        </w:rPr>
        <w:t xml:space="preserve">2.12. </w:t>
      </w:r>
      <w:r w:rsidR="00A13CA8" w:rsidRPr="00274231">
        <w:rPr>
          <w:rFonts w:ascii="Times New Roman" w:hAnsi="Times New Roman" w:cs="Times New Roman"/>
          <w:sz w:val="28"/>
          <w:szCs w:val="28"/>
        </w:rPr>
        <w:t>Правила приема в муниципальную образовательную организацию, на обучение по основным общеобразовательным программам обеспечивают прием всех граждан, которые имеют право на получение общего образования соответствующего уровня, если иное не предусмотрено</w:t>
      </w:r>
      <w:r w:rsidR="0055650E">
        <w:rPr>
          <w:rFonts w:ascii="Times New Roman" w:hAnsi="Times New Roman" w:cs="Times New Roman"/>
          <w:sz w:val="28"/>
          <w:szCs w:val="28"/>
        </w:rPr>
        <w:t xml:space="preserve"> </w:t>
      </w:r>
      <w:r w:rsidR="00A13CA8" w:rsidRPr="00274231">
        <w:rPr>
          <w:rFonts w:ascii="Times New Roman" w:hAnsi="Times New Roman" w:cs="Times New Roman"/>
          <w:sz w:val="28"/>
          <w:szCs w:val="28"/>
        </w:rPr>
        <w:t>Законом № 273-ФЗ и</w:t>
      </w:r>
      <w:r w:rsidR="0055650E">
        <w:rPr>
          <w:rFonts w:ascii="Times New Roman" w:hAnsi="Times New Roman" w:cs="Times New Roman"/>
          <w:sz w:val="28"/>
          <w:szCs w:val="28"/>
        </w:rPr>
        <w:t xml:space="preserve"> </w:t>
      </w:r>
      <w:r w:rsidR="00A13CA8" w:rsidRPr="00274231">
        <w:rPr>
          <w:rFonts w:ascii="Times New Roman" w:hAnsi="Times New Roman" w:cs="Times New Roman"/>
          <w:sz w:val="28"/>
          <w:szCs w:val="28"/>
        </w:rPr>
        <w:t>проживающих на территории, за которой закреплена указанная образовательная организация.</w:t>
      </w:r>
    </w:p>
    <w:p w:rsidR="00A13CA8" w:rsidRPr="00274231" w:rsidRDefault="00A13CA8" w:rsidP="00A13CA8">
      <w:pPr>
        <w:pStyle w:val="ConsPlusNormal"/>
        <w:ind w:firstLine="540"/>
        <w:jc w:val="both"/>
        <w:rPr>
          <w:rFonts w:ascii="Times New Roman" w:hAnsi="Times New Roman" w:cs="Times New Roman"/>
          <w:sz w:val="28"/>
          <w:szCs w:val="28"/>
        </w:rPr>
      </w:pPr>
      <w:r w:rsidRPr="00274231">
        <w:rPr>
          <w:rFonts w:ascii="Times New Roman" w:hAnsi="Times New Roman" w:cs="Times New Roman"/>
          <w:sz w:val="28"/>
          <w:szCs w:val="28"/>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муниципальные образовательные организации, в которых обучаются их братья и (или) сестры.</w:t>
      </w:r>
    </w:p>
    <w:p w:rsidR="0028756C" w:rsidRDefault="0028756C" w:rsidP="0028756C">
      <w:pPr>
        <w:pStyle w:val="ConsPlusNormal"/>
        <w:ind w:firstLine="540"/>
        <w:jc w:val="both"/>
        <w:rPr>
          <w:rFonts w:ascii="Times New Roman" w:hAnsi="Times New Roman" w:cs="Times New Roman"/>
          <w:sz w:val="28"/>
          <w:szCs w:val="28"/>
        </w:rPr>
      </w:pPr>
      <w:r w:rsidRPr="00274231">
        <w:rPr>
          <w:rFonts w:ascii="Times New Roman" w:hAnsi="Times New Roman" w:cs="Times New Roman"/>
          <w:sz w:val="28"/>
          <w:szCs w:val="28"/>
        </w:rPr>
        <w:t xml:space="preserve">Правила приема в конкретную муниципальную образовательную организацию, на обучение по образовательным программам дошкольного, </w:t>
      </w:r>
      <w:r w:rsidRPr="00274231">
        <w:rPr>
          <w:rFonts w:ascii="Times New Roman" w:hAnsi="Times New Roman" w:cs="Times New Roman"/>
          <w:sz w:val="28"/>
          <w:szCs w:val="28"/>
        </w:rPr>
        <w:lastRenderedPageBreak/>
        <w:t>начального общего, основного общего и среднего общего образования устанавливаются в части, не урегулированной законодательством</w:t>
      </w:r>
      <w:r w:rsidRPr="0028756C">
        <w:rPr>
          <w:rFonts w:ascii="Times New Roman" w:hAnsi="Times New Roman" w:cs="Times New Roman"/>
          <w:sz w:val="28"/>
          <w:szCs w:val="28"/>
        </w:rPr>
        <w:t xml:space="preserve"> об образовании, муниципальной образовательной организацией, самостоятельно</w:t>
      </w:r>
      <w:r>
        <w:rPr>
          <w:rFonts w:ascii="Times New Roman" w:hAnsi="Times New Roman" w:cs="Times New Roman"/>
          <w:sz w:val="28"/>
          <w:szCs w:val="28"/>
        </w:rPr>
        <w:t>.</w:t>
      </w:r>
    </w:p>
    <w:p w:rsidR="006C0D69" w:rsidRPr="00455190" w:rsidRDefault="00274231" w:rsidP="00455190">
      <w:pPr>
        <w:pStyle w:val="ConsPlusNormal"/>
        <w:ind w:firstLine="540"/>
        <w:jc w:val="both"/>
        <w:rPr>
          <w:rFonts w:ascii="Times New Roman" w:hAnsi="Times New Roman" w:cs="Times New Roman"/>
          <w:sz w:val="28"/>
          <w:szCs w:val="28"/>
        </w:rPr>
      </w:pPr>
      <w:r w:rsidRPr="00454F5F">
        <w:rPr>
          <w:rFonts w:ascii="Times New Roman" w:hAnsi="Times New Roman" w:cs="Times New Roman"/>
          <w:sz w:val="28"/>
          <w:szCs w:val="28"/>
        </w:rPr>
        <w:t>2.13</w:t>
      </w:r>
      <w:r w:rsidR="00A13CA8" w:rsidRPr="00454F5F">
        <w:rPr>
          <w:rFonts w:ascii="Times New Roman" w:hAnsi="Times New Roman" w:cs="Times New Roman"/>
          <w:sz w:val="28"/>
          <w:szCs w:val="28"/>
        </w:rPr>
        <w:t>. 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w:t>
      </w:r>
      <w:r w:rsidRPr="00454F5F">
        <w:rPr>
          <w:rFonts w:ascii="Times New Roman" w:hAnsi="Times New Roman" w:cs="Times New Roman"/>
          <w:sz w:val="28"/>
          <w:szCs w:val="28"/>
        </w:rPr>
        <w:t xml:space="preserve"> Законом № 273-ФЗ</w:t>
      </w:r>
      <w:r w:rsidR="00A13CA8" w:rsidRPr="00454F5F">
        <w:rPr>
          <w:rFonts w:ascii="Times New Roman" w:hAnsi="Times New Roman" w:cs="Times New Roman"/>
          <w:sz w:val="28"/>
          <w:szCs w:val="28"/>
        </w:rPr>
        <w:t>.</w:t>
      </w:r>
    </w:p>
    <w:p w:rsidR="009034CF" w:rsidRDefault="00454F5F" w:rsidP="00F3158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2.14</w:t>
      </w:r>
      <w:r w:rsidR="002436E2" w:rsidRPr="002436E2">
        <w:rPr>
          <w:rFonts w:ascii="Times New Roman" w:hAnsi="Times New Roman" w:cs="Times New Roman"/>
          <w:sz w:val="28"/>
          <w:szCs w:val="28"/>
        </w:rPr>
        <w:t>.</w:t>
      </w:r>
      <w:r w:rsidR="002824AE">
        <w:rPr>
          <w:rFonts w:ascii="Times New Roman" w:hAnsi="Times New Roman" w:cs="Times New Roman"/>
          <w:sz w:val="28"/>
          <w:szCs w:val="28"/>
        </w:rPr>
        <w:t>Муниципальная образовательная организация</w:t>
      </w:r>
      <w:r w:rsidR="006C0D69" w:rsidRPr="006C0D69">
        <w:rPr>
          <w:rFonts w:ascii="Times New Roman" w:hAnsi="Times New Roman" w:cs="Times New Roman"/>
          <w:sz w:val="28"/>
          <w:szCs w:val="28"/>
        </w:rPr>
        <w:t xml:space="preserve">, обязана ознакомить </w:t>
      </w:r>
      <w:r>
        <w:rPr>
          <w:rFonts w:ascii="Times New Roman" w:hAnsi="Times New Roman" w:cs="Times New Roman"/>
          <w:sz w:val="28"/>
          <w:szCs w:val="28"/>
        </w:rPr>
        <w:t xml:space="preserve">обучающегося </w:t>
      </w:r>
      <w:r w:rsidR="006C0D69" w:rsidRPr="006C0D69">
        <w:rPr>
          <w:rFonts w:ascii="Times New Roman" w:hAnsi="Times New Roman" w:cs="Times New Roman"/>
          <w:sz w:val="28"/>
          <w:szCs w:val="28"/>
        </w:rPr>
        <w:t xml:space="preserve">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w:t>
      </w:r>
    </w:p>
    <w:p w:rsidR="007A6F1A" w:rsidRPr="00A73283" w:rsidRDefault="00DF7510" w:rsidP="0012519C">
      <w:pPr>
        <w:pStyle w:val="ConsPlusNormal"/>
        <w:ind w:firstLine="540"/>
        <w:jc w:val="both"/>
      </w:pPr>
      <w:r>
        <w:rPr>
          <w:rFonts w:ascii="Times New Roman" w:hAnsi="Times New Roman" w:cs="Times New Roman"/>
          <w:sz w:val="28"/>
          <w:szCs w:val="28"/>
        </w:rPr>
        <w:t>2</w:t>
      </w:r>
      <w:r w:rsidR="00454F5F">
        <w:rPr>
          <w:rFonts w:ascii="Times New Roman" w:hAnsi="Times New Roman" w:cs="Times New Roman"/>
          <w:sz w:val="28"/>
          <w:szCs w:val="28"/>
        </w:rPr>
        <w:t>.15</w:t>
      </w:r>
      <w:r w:rsidR="00C76DB3" w:rsidRPr="00D74A0E">
        <w:rPr>
          <w:rFonts w:ascii="Times New Roman" w:hAnsi="Times New Roman" w:cs="Times New Roman"/>
          <w:sz w:val="28"/>
          <w:szCs w:val="28"/>
        </w:rPr>
        <w:t xml:space="preserve">. </w:t>
      </w:r>
      <w:r w:rsidR="00C76DB3" w:rsidRPr="00A73283">
        <w:rPr>
          <w:rFonts w:ascii="Times New Roman" w:hAnsi="Times New Roman" w:cs="Times New Roman"/>
          <w:sz w:val="28"/>
          <w:szCs w:val="28"/>
        </w:rPr>
        <w:t>В муници</w:t>
      </w:r>
      <w:r w:rsidR="001B7C15" w:rsidRPr="00A73283">
        <w:rPr>
          <w:rFonts w:ascii="Times New Roman" w:hAnsi="Times New Roman" w:cs="Times New Roman"/>
          <w:sz w:val="28"/>
          <w:szCs w:val="28"/>
        </w:rPr>
        <w:t>пальных образовательных организац</w:t>
      </w:r>
      <w:r w:rsidR="00C76DB3" w:rsidRPr="00A73283">
        <w:rPr>
          <w:rFonts w:ascii="Times New Roman" w:hAnsi="Times New Roman" w:cs="Times New Roman"/>
          <w:sz w:val="28"/>
          <w:szCs w:val="28"/>
        </w:rPr>
        <w:t>иях образовательная деятельность осуществляется на государственном языке Российской Федерации.</w:t>
      </w:r>
    </w:p>
    <w:p w:rsidR="00807C2A" w:rsidRDefault="00807C2A" w:rsidP="005F3D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Общее образование может быть получено на иностранном языке в соответствии с образовательной программой дошкольного образования или общеобразовательной программой и в порядке, установленном законодательством Российской Федерации об образовании и локальными нормативными актами муниципальной образовательной организации.</w:t>
      </w:r>
    </w:p>
    <w:p w:rsidR="00807C2A" w:rsidRPr="00807C2A" w:rsidRDefault="00807C2A" w:rsidP="00807C2A">
      <w:pPr>
        <w:pStyle w:val="ConsPlusNormal"/>
        <w:ind w:firstLine="540"/>
        <w:jc w:val="both"/>
        <w:rPr>
          <w:rFonts w:ascii="Times New Roman" w:hAnsi="Times New Roman" w:cs="Times New Roman"/>
          <w:sz w:val="28"/>
          <w:szCs w:val="28"/>
        </w:rPr>
      </w:pPr>
      <w:r w:rsidRPr="00807C2A">
        <w:rPr>
          <w:rFonts w:ascii="Times New Roman" w:hAnsi="Times New Roman" w:cs="Times New Roman"/>
          <w:sz w:val="28"/>
          <w:szCs w:val="28"/>
        </w:rPr>
        <w:t>Язык, языки образования определяются локальными нормативными актами муниципальной образовательной организации по реализуемым ею образовательным программам, в соответствии с законодательством Российской Федерации.</w:t>
      </w:r>
    </w:p>
    <w:p w:rsidR="009034CF" w:rsidRDefault="00807C2A" w:rsidP="00807C2A">
      <w:pPr>
        <w:pStyle w:val="ConsPlusNormal"/>
        <w:ind w:firstLine="540"/>
        <w:jc w:val="both"/>
        <w:rPr>
          <w:rFonts w:ascii="Times New Roman" w:hAnsi="Times New Roman" w:cs="Times New Roman"/>
          <w:sz w:val="28"/>
          <w:szCs w:val="28"/>
        </w:rPr>
      </w:pPr>
      <w:r w:rsidRPr="007A6F1A">
        <w:rPr>
          <w:rFonts w:ascii="Times New Roman" w:hAnsi="Times New Roman" w:cs="Times New Roman"/>
          <w:sz w:val="28"/>
          <w:szCs w:val="28"/>
        </w:rPr>
        <w:t>Свободный выбор языка образования, изучаемых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71146C" w:rsidRDefault="00A73283" w:rsidP="009034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07C2A">
        <w:rPr>
          <w:rFonts w:ascii="Times New Roman" w:hAnsi="Times New Roman" w:cs="Times New Roman"/>
          <w:sz w:val="28"/>
          <w:szCs w:val="28"/>
        </w:rPr>
        <w:t>.16</w:t>
      </w:r>
      <w:r w:rsidR="0071146C" w:rsidRPr="00D74A0E">
        <w:rPr>
          <w:rFonts w:ascii="Times New Roman" w:hAnsi="Times New Roman" w:cs="Times New Roman"/>
          <w:sz w:val="28"/>
          <w:szCs w:val="28"/>
        </w:rPr>
        <w:t xml:space="preserve">. </w:t>
      </w:r>
      <w:r w:rsidR="0071146C">
        <w:rPr>
          <w:rFonts w:ascii="Times New Roman" w:hAnsi="Times New Roman" w:cs="Times New Roman"/>
          <w:sz w:val="28"/>
          <w:szCs w:val="28"/>
        </w:rPr>
        <w:t>Для обучающихся</w:t>
      </w:r>
      <w:r w:rsidR="0071146C" w:rsidRPr="0071146C">
        <w:rPr>
          <w:rFonts w:ascii="Times New Roman" w:hAnsi="Times New Roman" w:cs="Times New Roman"/>
          <w:sz w:val="28"/>
          <w:szCs w:val="28"/>
        </w:rPr>
        <w:t>, нуждающихся в длительном лечении, детей-инвалидов,</w:t>
      </w:r>
      <w:r w:rsidR="0071146C">
        <w:rPr>
          <w:rFonts w:ascii="Times New Roman" w:hAnsi="Times New Roman" w:cs="Times New Roman"/>
          <w:sz w:val="28"/>
          <w:szCs w:val="28"/>
        </w:rPr>
        <w:t xml:space="preserve"> инвалидов,</w:t>
      </w:r>
      <w:r w:rsidR="0071146C" w:rsidRPr="0071146C">
        <w:rPr>
          <w:rFonts w:ascii="Times New Roman" w:hAnsi="Times New Roman" w:cs="Times New Roman"/>
          <w:sz w:val="28"/>
          <w:szCs w:val="28"/>
        </w:rPr>
        <w:t xml:space="preserve"> которые по состоянию здоровья не могут п</w:t>
      </w:r>
      <w:r w:rsidR="0071146C">
        <w:rPr>
          <w:rFonts w:ascii="Times New Roman" w:hAnsi="Times New Roman" w:cs="Times New Roman"/>
          <w:sz w:val="28"/>
          <w:szCs w:val="28"/>
        </w:rPr>
        <w:t xml:space="preserve">осещать муниципальные </w:t>
      </w:r>
      <w:r w:rsidR="0071146C" w:rsidRPr="0071146C">
        <w:rPr>
          <w:rFonts w:ascii="Times New Roman" w:hAnsi="Times New Roman" w:cs="Times New Roman"/>
          <w:sz w:val="28"/>
          <w:szCs w:val="28"/>
        </w:rPr>
        <w:t xml:space="preserve">образовательные организации, на основании заключения медицинской организации и письменного обращения родителей (законных представителей) обучение по </w:t>
      </w:r>
      <w:r w:rsidR="0071146C">
        <w:rPr>
          <w:rFonts w:ascii="Times New Roman" w:hAnsi="Times New Roman" w:cs="Times New Roman"/>
          <w:sz w:val="28"/>
          <w:szCs w:val="28"/>
        </w:rPr>
        <w:t>обще</w:t>
      </w:r>
      <w:r w:rsidR="0071146C" w:rsidRPr="0071146C">
        <w:rPr>
          <w:rFonts w:ascii="Times New Roman" w:hAnsi="Times New Roman" w:cs="Times New Roman"/>
          <w:sz w:val="28"/>
          <w:szCs w:val="28"/>
        </w:rPr>
        <w:t>образовательным программам организуется на дому или в медицинских организациях. Регламентация и оформление отношений муниципальной образовательной организации и родит</w:t>
      </w:r>
      <w:r w:rsidR="0071146C">
        <w:rPr>
          <w:rFonts w:ascii="Times New Roman" w:hAnsi="Times New Roman" w:cs="Times New Roman"/>
          <w:sz w:val="28"/>
          <w:szCs w:val="28"/>
        </w:rPr>
        <w:t>елей (законных представителей) обучающихся</w:t>
      </w:r>
      <w:r w:rsidR="0071146C" w:rsidRPr="0071146C">
        <w:rPr>
          <w:rFonts w:ascii="Times New Roman" w:hAnsi="Times New Roman" w:cs="Times New Roman"/>
          <w:sz w:val="28"/>
          <w:szCs w:val="28"/>
        </w:rPr>
        <w:t>, нуждающихся в длительном лечении, детей-инвалидов</w:t>
      </w:r>
      <w:r w:rsidR="0071146C">
        <w:rPr>
          <w:rFonts w:ascii="Times New Roman" w:hAnsi="Times New Roman" w:cs="Times New Roman"/>
          <w:sz w:val="28"/>
          <w:szCs w:val="28"/>
        </w:rPr>
        <w:t>, инвалидов,</w:t>
      </w:r>
      <w:r w:rsidR="0071146C" w:rsidRPr="0071146C">
        <w:rPr>
          <w:rFonts w:ascii="Times New Roman" w:hAnsi="Times New Roman" w:cs="Times New Roman"/>
          <w:sz w:val="28"/>
          <w:szCs w:val="28"/>
        </w:rPr>
        <w:t xml:space="preserve"> в части организации обучения устанавливается в соответствии с нормативным правовым актом Ставропольского края.</w:t>
      </w:r>
    </w:p>
    <w:p w:rsidR="009034CF" w:rsidRDefault="00807C2A" w:rsidP="009034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2.17</w:t>
      </w:r>
      <w:r w:rsidR="0071146C" w:rsidRPr="00D74A0E">
        <w:rPr>
          <w:rFonts w:ascii="Times New Roman" w:hAnsi="Times New Roman" w:cs="Times New Roman"/>
          <w:sz w:val="28"/>
          <w:szCs w:val="28"/>
        </w:rPr>
        <w:t xml:space="preserve">. </w:t>
      </w:r>
      <w:r w:rsidR="009034CF">
        <w:rPr>
          <w:rFonts w:ascii="Times New Roman" w:hAnsi="Times New Roman" w:cs="Times New Roman"/>
          <w:sz w:val="28"/>
          <w:szCs w:val="28"/>
        </w:rPr>
        <w:t>Обращения</w:t>
      </w:r>
      <w:r w:rsidR="009034CF" w:rsidRPr="00D74A0E">
        <w:rPr>
          <w:rFonts w:ascii="Times New Roman" w:hAnsi="Times New Roman" w:cs="Times New Roman"/>
          <w:sz w:val="28"/>
          <w:szCs w:val="28"/>
        </w:rPr>
        <w:t>, заявления, предложения граждан по вопросам совершенствования организации и повышения качества предоставления общедоступного и бесплатного дошкольного, начального общего, основного общего, среднего общего образования</w:t>
      </w:r>
      <w:r w:rsidR="009034CF">
        <w:rPr>
          <w:rFonts w:ascii="Times New Roman" w:hAnsi="Times New Roman" w:cs="Times New Roman"/>
          <w:sz w:val="28"/>
          <w:szCs w:val="28"/>
        </w:rPr>
        <w:t xml:space="preserve"> в муниципальных образовательных организациях </w:t>
      </w:r>
      <w:r w:rsidR="009034CF" w:rsidRPr="00D74A0E">
        <w:rPr>
          <w:rFonts w:ascii="Times New Roman" w:hAnsi="Times New Roman" w:cs="Times New Roman"/>
          <w:sz w:val="28"/>
          <w:szCs w:val="28"/>
        </w:rPr>
        <w:t>рассматривает</w:t>
      </w:r>
      <w:r w:rsidR="00E6702B">
        <w:rPr>
          <w:rFonts w:ascii="Times New Roman" w:hAnsi="Times New Roman" w:cs="Times New Roman"/>
          <w:sz w:val="28"/>
          <w:szCs w:val="28"/>
        </w:rPr>
        <w:t xml:space="preserve"> </w:t>
      </w:r>
      <w:r w:rsidR="009034CF">
        <w:rPr>
          <w:rFonts w:ascii="Times New Roman" w:hAnsi="Times New Roman" w:cs="Times New Roman"/>
          <w:sz w:val="28"/>
          <w:szCs w:val="28"/>
        </w:rPr>
        <w:t>о</w:t>
      </w:r>
      <w:r w:rsidR="00D74A0E" w:rsidRPr="00D74A0E">
        <w:rPr>
          <w:rFonts w:ascii="Times New Roman" w:hAnsi="Times New Roman" w:cs="Times New Roman"/>
          <w:sz w:val="28"/>
          <w:szCs w:val="28"/>
        </w:rPr>
        <w:t>тдел</w:t>
      </w:r>
      <w:r w:rsidR="009034CF">
        <w:rPr>
          <w:rFonts w:ascii="Times New Roman" w:hAnsi="Times New Roman" w:cs="Times New Roman"/>
          <w:sz w:val="28"/>
          <w:szCs w:val="28"/>
        </w:rPr>
        <w:t xml:space="preserve"> образования в установленном порядке.</w:t>
      </w:r>
    </w:p>
    <w:p w:rsidR="00C76DB3" w:rsidRPr="000A6F69" w:rsidRDefault="00807C2A" w:rsidP="000A6F69">
      <w:pPr>
        <w:spacing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2.18</w:t>
      </w:r>
      <w:r w:rsidR="0071146C">
        <w:rPr>
          <w:rFonts w:ascii="Times New Roman" w:eastAsia="Times New Roman" w:hAnsi="Times New Roman" w:cs="Times New Roman"/>
          <w:sz w:val="28"/>
          <w:szCs w:val="28"/>
        </w:rPr>
        <w:t>.</w:t>
      </w:r>
      <w:r w:rsidR="00E6702B">
        <w:rPr>
          <w:rFonts w:ascii="Times New Roman" w:eastAsia="Times New Roman" w:hAnsi="Times New Roman" w:cs="Times New Roman"/>
          <w:sz w:val="28"/>
          <w:szCs w:val="28"/>
        </w:rPr>
        <w:t xml:space="preserve"> </w:t>
      </w:r>
      <w:proofErr w:type="gramStart"/>
      <w:r w:rsidR="0071146C">
        <w:rPr>
          <w:rFonts w:ascii="Times New Roman" w:eastAsia="Times New Roman" w:hAnsi="Times New Roman" w:cs="Times New Roman"/>
          <w:sz w:val="28"/>
          <w:szCs w:val="28"/>
        </w:rPr>
        <w:t xml:space="preserve">В </w:t>
      </w:r>
      <w:r w:rsidR="009034CF" w:rsidRPr="009034CF">
        <w:rPr>
          <w:rFonts w:ascii="Times New Roman" w:eastAsia="Times New Roman" w:hAnsi="Times New Roman" w:cs="Times New Roman"/>
          <w:sz w:val="28"/>
          <w:szCs w:val="28"/>
        </w:rPr>
        <w:t>случае прекращения деятельности муниципальной образовательной организации,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отдел образования 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муниципальные образовательные организации, осуществляющие образовательную деятельность по образовательным программам соответствующего уровня и</w:t>
      </w:r>
      <w:proofErr w:type="gramEnd"/>
      <w:r w:rsidR="009034CF" w:rsidRPr="009034CF">
        <w:rPr>
          <w:rFonts w:ascii="Times New Roman" w:eastAsia="Times New Roman" w:hAnsi="Times New Roman" w:cs="Times New Roman"/>
          <w:sz w:val="28"/>
          <w:szCs w:val="28"/>
        </w:rPr>
        <w:t xml:space="preserve">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отдел образования обеспечивает перевод по заявлению совершеннолетних обучающихся, несовершеннолетних обучающихся по заявлению их родителей (законных представителей) в другие муниципальные образовательные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соответствующего уровня и направленности</w:t>
      </w:r>
      <w:r w:rsidR="000A6F69">
        <w:rPr>
          <w:rFonts w:ascii="Times New Roman" w:eastAsia="Times New Roman" w:hAnsi="Times New Roman" w:cs="Times New Roman"/>
          <w:sz w:val="28"/>
          <w:szCs w:val="28"/>
        </w:rPr>
        <w:t xml:space="preserve"> в порядке, установленном </w:t>
      </w:r>
      <w:r w:rsidR="000A6F69" w:rsidRPr="009034CF">
        <w:rPr>
          <w:rFonts w:ascii="Times New Roman" w:eastAsia="Times New Roman" w:hAnsi="Times New Roman" w:cs="Times New Roman"/>
          <w:sz w:val="28"/>
          <w:szCs w:val="28"/>
        </w:rPr>
        <w:t>федеральным</w:t>
      </w:r>
      <w:r w:rsidR="000A6F69">
        <w:rPr>
          <w:rFonts w:ascii="Times New Roman" w:eastAsia="Times New Roman" w:hAnsi="Times New Roman" w:cs="Times New Roman"/>
          <w:sz w:val="28"/>
          <w:szCs w:val="28"/>
        </w:rPr>
        <w:t xml:space="preserve"> законодательством об образовании</w:t>
      </w:r>
      <w:r w:rsidR="009034CF" w:rsidRPr="009034CF">
        <w:rPr>
          <w:rFonts w:ascii="Times New Roman" w:eastAsia="Times New Roman" w:hAnsi="Times New Roman" w:cs="Times New Roman"/>
          <w:sz w:val="28"/>
          <w:szCs w:val="28"/>
        </w:rPr>
        <w:t xml:space="preserve">. </w:t>
      </w:r>
    </w:p>
    <w:p w:rsidR="00C76DB3" w:rsidRPr="001B7C15" w:rsidRDefault="001B7C15">
      <w:pPr>
        <w:pStyle w:val="ConsPlusTitle"/>
        <w:jc w:val="center"/>
        <w:outlineLvl w:val="1"/>
        <w:rPr>
          <w:rFonts w:ascii="Times New Roman" w:hAnsi="Times New Roman" w:cs="Times New Roman"/>
          <w:b w:val="0"/>
          <w:sz w:val="28"/>
          <w:szCs w:val="28"/>
        </w:rPr>
      </w:pPr>
      <w:r w:rsidRPr="001B7C15">
        <w:rPr>
          <w:rFonts w:ascii="Times New Roman" w:hAnsi="Times New Roman" w:cs="Times New Roman"/>
          <w:b w:val="0"/>
          <w:sz w:val="28"/>
          <w:szCs w:val="28"/>
          <w:lang w:val="en-US"/>
        </w:rPr>
        <w:t>III</w:t>
      </w:r>
      <w:r w:rsidR="00C76DB3" w:rsidRPr="001B7C15">
        <w:rPr>
          <w:rFonts w:ascii="Times New Roman" w:hAnsi="Times New Roman" w:cs="Times New Roman"/>
          <w:b w:val="0"/>
          <w:sz w:val="28"/>
          <w:szCs w:val="28"/>
        </w:rPr>
        <w:t>. Организация предоставления общедоступного и бесплатного</w:t>
      </w:r>
    </w:p>
    <w:p w:rsidR="00C76DB3" w:rsidRDefault="00C76DB3" w:rsidP="00B06A84">
      <w:pPr>
        <w:pStyle w:val="ConsPlusTitle"/>
        <w:jc w:val="center"/>
        <w:rPr>
          <w:rFonts w:ascii="Times New Roman" w:hAnsi="Times New Roman" w:cs="Times New Roman"/>
          <w:b w:val="0"/>
          <w:sz w:val="28"/>
          <w:szCs w:val="28"/>
        </w:rPr>
      </w:pPr>
      <w:r w:rsidRPr="001B7C15">
        <w:rPr>
          <w:rFonts w:ascii="Times New Roman" w:hAnsi="Times New Roman" w:cs="Times New Roman"/>
          <w:b w:val="0"/>
          <w:sz w:val="28"/>
          <w:szCs w:val="28"/>
        </w:rPr>
        <w:t xml:space="preserve">дошкольного образования </w:t>
      </w:r>
    </w:p>
    <w:p w:rsidR="00B06A84" w:rsidRPr="00D74A0E" w:rsidRDefault="00B06A84" w:rsidP="00B06A84">
      <w:pPr>
        <w:pStyle w:val="ConsPlusTitle"/>
        <w:jc w:val="center"/>
        <w:rPr>
          <w:rFonts w:ascii="Times New Roman" w:hAnsi="Times New Roman" w:cs="Times New Roman"/>
          <w:sz w:val="28"/>
          <w:szCs w:val="28"/>
        </w:rPr>
      </w:pPr>
    </w:p>
    <w:p w:rsidR="00C76DB3" w:rsidRPr="00D74A0E" w:rsidRDefault="00DF7510"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76DB3" w:rsidRPr="00D74A0E">
        <w:rPr>
          <w:rFonts w:ascii="Times New Roman" w:hAnsi="Times New Roman" w:cs="Times New Roman"/>
          <w:sz w:val="28"/>
          <w:szCs w:val="28"/>
        </w:rPr>
        <w:t>.1. Дошкольное образование является одним из уровней общего образования.</w:t>
      </w:r>
    </w:p>
    <w:p w:rsidR="00C514EF" w:rsidRDefault="00DF7510"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76DB3" w:rsidRPr="00D74A0E">
        <w:rPr>
          <w:rFonts w:ascii="Times New Roman" w:hAnsi="Times New Roman" w:cs="Times New Roman"/>
          <w:sz w:val="28"/>
          <w:szCs w:val="28"/>
        </w:rPr>
        <w:t xml:space="preserve">.2. </w:t>
      </w:r>
      <w:r w:rsidR="00C76DB3" w:rsidRPr="009A7FE0">
        <w:rPr>
          <w:rFonts w:ascii="Times New Roman" w:hAnsi="Times New Roman" w:cs="Times New Roman"/>
          <w:sz w:val="28"/>
          <w:szCs w:val="28"/>
        </w:rPr>
        <w:t>Дошкольное образование м</w:t>
      </w:r>
      <w:r w:rsidR="001B7C15" w:rsidRPr="009A7FE0">
        <w:rPr>
          <w:rFonts w:ascii="Times New Roman" w:hAnsi="Times New Roman" w:cs="Times New Roman"/>
          <w:sz w:val="28"/>
          <w:szCs w:val="28"/>
        </w:rPr>
        <w:t>ожет быть получено в организациях</w:t>
      </w:r>
      <w:r w:rsidR="00C76DB3" w:rsidRPr="009A7FE0">
        <w:rPr>
          <w:rFonts w:ascii="Times New Roman" w:hAnsi="Times New Roman" w:cs="Times New Roman"/>
          <w:sz w:val="28"/>
          <w:szCs w:val="28"/>
        </w:rPr>
        <w:t xml:space="preserve">, осуществляющих образовательную деятельность, а также вне </w:t>
      </w:r>
      <w:r w:rsidR="001B7C15" w:rsidRPr="009A7FE0">
        <w:rPr>
          <w:rFonts w:ascii="Times New Roman" w:hAnsi="Times New Roman" w:cs="Times New Roman"/>
          <w:sz w:val="28"/>
          <w:szCs w:val="28"/>
        </w:rPr>
        <w:t>организаций</w:t>
      </w:r>
      <w:r w:rsidR="00C76DB3" w:rsidRPr="009A7FE0">
        <w:rPr>
          <w:rFonts w:ascii="Times New Roman" w:hAnsi="Times New Roman" w:cs="Times New Roman"/>
          <w:sz w:val="28"/>
          <w:szCs w:val="28"/>
        </w:rPr>
        <w:t xml:space="preserve"> - в форме семейного образования. </w:t>
      </w:r>
    </w:p>
    <w:p w:rsidR="00E91C65" w:rsidRDefault="00DF7510" w:rsidP="00B06A84">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w:t>
      </w:r>
      <w:r w:rsidR="00C76DB3" w:rsidRPr="00D74A0E">
        <w:rPr>
          <w:rFonts w:ascii="Times New Roman" w:hAnsi="Times New Roman" w:cs="Times New Roman"/>
          <w:sz w:val="28"/>
          <w:szCs w:val="28"/>
        </w:rPr>
        <w:t xml:space="preserve">.3. </w:t>
      </w:r>
      <w:r w:rsidR="00B06A84">
        <w:rPr>
          <w:rFonts w:ascii="Times New Roman" w:hAnsi="Times New Roman" w:cs="Times New Roman"/>
          <w:sz w:val="28"/>
          <w:szCs w:val="28"/>
        </w:rPr>
        <w:t>Форма</w:t>
      </w:r>
      <w:r w:rsidR="00C514EF" w:rsidRPr="00C514EF">
        <w:rPr>
          <w:rFonts w:ascii="Times New Roman" w:hAnsi="Times New Roman" w:cs="Times New Roman"/>
          <w:sz w:val="28"/>
          <w:szCs w:val="28"/>
        </w:rPr>
        <w:t xml:space="preserve"> получения дошкольного образования </w:t>
      </w:r>
      <w:r w:rsidR="00B06A84">
        <w:rPr>
          <w:rFonts w:ascii="Times New Roman" w:hAnsi="Times New Roman" w:cs="Times New Roman"/>
          <w:sz w:val="28"/>
          <w:szCs w:val="28"/>
        </w:rPr>
        <w:t>определяется родителями (законными представителями)</w:t>
      </w:r>
      <w:r w:rsidR="00E91C65">
        <w:rPr>
          <w:rFonts w:ascii="Times New Roman" w:hAnsi="Times New Roman" w:cs="Times New Roman"/>
          <w:sz w:val="28"/>
          <w:szCs w:val="28"/>
        </w:rPr>
        <w:t xml:space="preserve"> несовершеннолетнего обучающегося. При выборе родителями </w:t>
      </w:r>
      <w:r w:rsidR="00E91C65" w:rsidRPr="00E91C65">
        <w:rPr>
          <w:rFonts w:ascii="Times New Roman" w:hAnsi="Times New Roman" w:cs="Times New Roman"/>
          <w:sz w:val="28"/>
          <w:szCs w:val="28"/>
        </w:rPr>
        <w:t>(законными представителями) несовершеннолетнегообучающегося</w:t>
      </w:r>
      <w:r w:rsidR="00C514EF" w:rsidRPr="00C514EF">
        <w:rPr>
          <w:rFonts w:ascii="Times New Roman" w:hAnsi="Times New Roman" w:cs="Times New Roman"/>
          <w:sz w:val="28"/>
          <w:szCs w:val="28"/>
        </w:rPr>
        <w:t xml:space="preserve">формы </w:t>
      </w:r>
      <w:r w:rsidR="00E91C65">
        <w:rPr>
          <w:rFonts w:ascii="Times New Roman" w:hAnsi="Times New Roman" w:cs="Times New Roman"/>
          <w:sz w:val="28"/>
          <w:szCs w:val="28"/>
        </w:rPr>
        <w:t>получения дошкольного образования учитывается мнение ребенка.</w:t>
      </w:r>
    </w:p>
    <w:p w:rsidR="00E91C65" w:rsidRDefault="000A6F69" w:rsidP="00B06A84">
      <w:pPr>
        <w:pStyle w:val="ConsPlusNormal"/>
        <w:ind w:firstLine="539"/>
        <w:jc w:val="both"/>
        <w:rPr>
          <w:rFonts w:ascii="Times New Roman" w:hAnsi="Times New Roman" w:cs="Times New Roman"/>
          <w:sz w:val="28"/>
          <w:szCs w:val="28"/>
        </w:rPr>
      </w:pPr>
      <w:r w:rsidRPr="000A6F69">
        <w:rPr>
          <w:rFonts w:ascii="Times New Roman" w:hAnsi="Times New Roman" w:cs="Times New Roman"/>
          <w:sz w:val="28"/>
          <w:szCs w:val="28"/>
        </w:rPr>
        <w:t xml:space="preserve">При выборе родителями (законными представителями) детей формы получения дошкольного образования в форме семейного образования родители (законные представители) информируют об этом выборе </w:t>
      </w:r>
      <w:r>
        <w:rPr>
          <w:rFonts w:ascii="Times New Roman" w:hAnsi="Times New Roman" w:cs="Times New Roman"/>
          <w:sz w:val="28"/>
          <w:szCs w:val="28"/>
        </w:rPr>
        <w:t xml:space="preserve">отдел </w:t>
      </w:r>
      <w:r w:rsidRPr="001619ED">
        <w:rPr>
          <w:rFonts w:ascii="Times New Roman" w:hAnsi="Times New Roman" w:cs="Times New Roman"/>
          <w:sz w:val="28"/>
          <w:szCs w:val="28"/>
        </w:rPr>
        <w:t>образования.</w:t>
      </w:r>
    </w:p>
    <w:p w:rsidR="00455190" w:rsidRDefault="00DF7510" w:rsidP="00B06A84">
      <w:pPr>
        <w:pStyle w:val="ConsPlusNormal"/>
        <w:ind w:firstLine="540"/>
        <w:jc w:val="both"/>
        <w:rPr>
          <w:rFonts w:ascii="Times New Roman" w:hAnsi="Times New Roman" w:cs="Times New Roman"/>
          <w:sz w:val="28"/>
          <w:szCs w:val="28"/>
        </w:rPr>
      </w:pPr>
      <w:r w:rsidRPr="001619ED">
        <w:rPr>
          <w:rFonts w:ascii="Times New Roman" w:hAnsi="Times New Roman" w:cs="Times New Roman"/>
          <w:sz w:val="28"/>
          <w:szCs w:val="28"/>
        </w:rPr>
        <w:t>3</w:t>
      </w:r>
      <w:r w:rsidR="00C76DB3" w:rsidRPr="001619ED">
        <w:rPr>
          <w:rFonts w:ascii="Times New Roman" w:hAnsi="Times New Roman" w:cs="Times New Roman"/>
          <w:sz w:val="28"/>
          <w:szCs w:val="28"/>
        </w:rPr>
        <w:t xml:space="preserve">.4. </w:t>
      </w:r>
      <w:r w:rsidR="00455190" w:rsidRPr="001619ED">
        <w:rPr>
          <w:rFonts w:ascii="Times New Roman" w:hAnsi="Times New Roman" w:cs="Times New Roman"/>
          <w:sz w:val="28"/>
          <w:szCs w:val="28"/>
        </w:rPr>
        <w:t xml:space="preserve">Муниципальная дошкольная образовательная организация может использовать сетевую форму реализации образовательных программ </w:t>
      </w:r>
      <w:r w:rsidR="00455190" w:rsidRPr="001619ED">
        <w:rPr>
          <w:rFonts w:ascii="Times New Roman" w:hAnsi="Times New Roman" w:cs="Times New Roman"/>
          <w:sz w:val="28"/>
          <w:szCs w:val="28"/>
        </w:rPr>
        <w:lastRenderedPageBreak/>
        <w:t>дошкольного образования</w:t>
      </w:r>
      <w:r w:rsidR="00455190" w:rsidRPr="00D74A0E">
        <w:rPr>
          <w:rFonts w:ascii="Times New Roman" w:hAnsi="Times New Roman" w:cs="Times New Roman"/>
          <w:sz w:val="28"/>
          <w:szCs w:val="28"/>
        </w:rPr>
        <w:t>,</w:t>
      </w:r>
      <w:r w:rsidR="00455190">
        <w:rPr>
          <w:rFonts w:ascii="Times New Roman" w:hAnsi="Times New Roman" w:cs="Times New Roman"/>
          <w:sz w:val="28"/>
          <w:szCs w:val="28"/>
        </w:rPr>
        <w:t xml:space="preserve"> и (или) отдельных компонентов, предусмотренных образовательными программами,</w:t>
      </w:r>
      <w:r w:rsidR="00455190" w:rsidRPr="00D74A0E">
        <w:rPr>
          <w:rFonts w:ascii="Times New Roman" w:hAnsi="Times New Roman" w:cs="Times New Roman"/>
          <w:sz w:val="28"/>
          <w:szCs w:val="28"/>
        </w:rPr>
        <w:t xml:space="preserve"> обеспечивающую возможность</w:t>
      </w:r>
      <w:r w:rsidR="00E6702B">
        <w:rPr>
          <w:rFonts w:ascii="Times New Roman" w:hAnsi="Times New Roman" w:cs="Times New Roman"/>
          <w:sz w:val="28"/>
          <w:szCs w:val="28"/>
        </w:rPr>
        <w:t xml:space="preserve"> </w:t>
      </w:r>
      <w:r w:rsidR="00455190" w:rsidRPr="00D74A0E">
        <w:rPr>
          <w:rFonts w:ascii="Times New Roman" w:hAnsi="Times New Roman" w:cs="Times New Roman"/>
          <w:sz w:val="28"/>
          <w:szCs w:val="28"/>
        </w:rPr>
        <w:t xml:space="preserve">освоения </w:t>
      </w:r>
      <w:r w:rsidR="00455190" w:rsidRPr="00455190">
        <w:rPr>
          <w:rFonts w:ascii="Times New Roman" w:hAnsi="Times New Roman" w:cs="Times New Roman"/>
          <w:sz w:val="28"/>
          <w:szCs w:val="28"/>
        </w:rPr>
        <w:t xml:space="preserve">образовательных программ </w:t>
      </w:r>
      <w:r w:rsidR="00455190" w:rsidRPr="00D74A0E">
        <w:rPr>
          <w:rFonts w:ascii="Times New Roman" w:hAnsi="Times New Roman" w:cs="Times New Roman"/>
          <w:sz w:val="28"/>
          <w:szCs w:val="28"/>
        </w:rPr>
        <w:t>воспитанниками с использование</w:t>
      </w:r>
      <w:r w:rsidR="00455190">
        <w:rPr>
          <w:rFonts w:ascii="Times New Roman" w:hAnsi="Times New Roman" w:cs="Times New Roman"/>
          <w:sz w:val="28"/>
          <w:szCs w:val="28"/>
        </w:rPr>
        <w:t>м ресурсов нескольких организаций</w:t>
      </w:r>
      <w:r w:rsidR="00455190" w:rsidRPr="00D74A0E">
        <w:rPr>
          <w:rFonts w:ascii="Times New Roman" w:hAnsi="Times New Roman" w:cs="Times New Roman"/>
          <w:sz w:val="28"/>
          <w:szCs w:val="28"/>
        </w:rPr>
        <w:t>, осуществляющих образовательную деятельность, а также при необходимости с использ</w:t>
      </w:r>
      <w:r w:rsidR="00455190">
        <w:rPr>
          <w:rFonts w:ascii="Times New Roman" w:hAnsi="Times New Roman" w:cs="Times New Roman"/>
          <w:sz w:val="28"/>
          <w:szCs w:val="28"/>
        </w:rPr>
        <w:t>ованием ресурсов иных организаций</w:t>
      </w:r>
      <w:r w:rsidR="00455190" w:rsidRPr="00D74A0E">
        <w:rPr>
          <w:rFonts w:ascii="Times New Roman" w:hAnsi="Times New Roman" w:cs="Times New Roman"/>
          <w:sz w:val="28"/>
          <w:szCs w:val="28"/>
        </w:rPr>
        <w:t>. Использование сетевой формы реализации образовательных программ дошкольного образования осуществляется на основании догово</w:t>
      </w:r>
      <w:r w:rsidR="00455190">
        <w:rPr>
          <w:rFonts w:ascii="Times New Roman" w:hAnsi="Times New Roman" w:cs="Times New Roman"/>
          <w:sz w:val="28"/>
          <w:szCs w:val="28"/>
        </w:rPr>
        <w:t>ра между указанными организациями</w:t>
      </w:r>
      <w:r w:rsidR="00455190" w:rsidRPr="00D74A0E">
        <w:rPr>
          <w:rFonts w:ascii="Times New Roman" w:hAnsi="Times New Roman" w:cs="Times New Roman"/>
          <w:sz w:val="28"/>
          <w:szCs w:val="28"/>
        </w:rPr>
        <w:t>.</w:t>
      </w:r>
    </w:p>
    <w:p w:rsidR="00F93735" w:rsidRDefault="00F93735"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3.5</w:t>
      </w:r>
      <w:r w:rsidRPr="00F93735">
        <w:rPr>
          <w:rFonts w:ascii="Times New Roman" w:hAnsi="Times New Roman" w:cs="Times New Roman"/>
          <w:sz w:val="28"/>
          <w:szCs w:val="28"/>
        </w:rPr>
        <w:t>. Прием в муниципальные дошкольные образовательные организации осуществляется по направлению отдела образования посредством использования региональных информационных систем</w:t>
      </w:r>
      <w:r w:rsidR="008A4149">
        <w:rPr>
          <w:rFonts w:ascii="Times New Roman" w:hAnsi="Times New Roman" w:cs="Times New Roman"/>
          <w:sz w:val="28"/>
          <w:szCs w:val="28"/>
        </w:rPr>
        <w:t xml:space="preserve"> по личному заявлению родителя (законного представителя) ребенка</w:t>
      </w:r>
      <w:r w:rsidRPr="00F93735">
        <w:rPr>
          <w:rFonts w:ascii="Times New Roman" w:hAnsi="Times New Roman" w:cs="Times New Roman"/>
          <w:sz w:val="28"/>
          <w:szCs w:val="28"/>
        </w:rPr>
        <w:t xml:space="preserve">. </w:t>
      </w:r>
    </w:p>
    <w:p w:rsidR="004D11BA" w:rsidRDefault="004D11BA" w:rsidP="00B06A84">
      <w:pPr>
        <w:pStyle w:val="ConsPlusNormal"/>
        <w:ind w:firstLine="540"/>
        <w:jc w:val="both"/>
        <w:rPr>
          <w:rFonts w:ascii="Times New Roman" w:hAnsi="Times New Roman" w:cs="Times New Roman"/>
          <w:sz w:val="28"/>
          <w:szCs w:val="28"/>
        </w:rPr>
      </w:pPr>
      <w:r w:rsidRPr="004D11BA">
        <w:rPr>
          <w:rFonts w:ascii="Times New Roman" w:hAnsi="Times New Roman" w:cs="Times New Roman"/>
          <w:sz w:val="28"/>
          <w:szCs w:val="28"/>
        </w:rPr>
        <w:t xml:space="preserve">Комплектование муниципальных дошкольных образовательных организаций детьми на новый учебный год осуществляется ежегодно в срок с 15 июля по 01 сентября. Текущее комплектование осуществляется в течение года на освободившиеся места, которые предоставляются в первую очередь категориям граждан, пользующихся правом внеочередного, первоочередного и преимущественного приема детей в </w:t>
      </w:r>
      <w:r>
        <w:rPr>
          <w:rFonts w:ascii="Times New Roman" w:hAnsi="Times New Roman" w:cs="Times New Roman"/>
          <w:sz w:val="28"/>
          <w:szCs w:val="28"/>
        </w:rPr>
        <w:t xml:space="preserve">муниципальные </w:t>
      </w:r>
      <w:r w:rsidRPr="004D11BA">
        <w:rPr>
          <w:rFonts w:ascii="Times New Roman" w:hAnsi="Times New Roman" w:cs="Times New Roman"/>
          <w:sz w:val="28"/>
          <w:szCs w:val="28"/>
        </w:rPr>
        <w:t>дошкольные образовательные организации.</w:t>
      </w:r>
    </w:p>
    <w:p w:rsidR="00C76DB3" w:rsidRPr="00D74A0E" w:rsidRDefault="00DF7510"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93735">
        <w:rPr>
          <w:rFonts w:ascii="Times New Roman" w:hAnsi="Times New Roman" w:cs="Times New Roman"/>
          <w:sz w:val="28"/>
          <w:szCs w:val="28"/>
        </w:rPr>
        <w:t>.6</w:t>
      </w:r>
      <w:r w:rsidR="009A7FE0">
        <w:rPr>
          <w:rFonts w:ascii="Times New Roman" w:hAnsi="Times New Roman" w:cs="Times New Roman"/>
          <w:sz w:val="28"/>
          <w:szCs w:val="28"/>
        </w:rPr>
        <w:t xml:space="preserve">. </w:t>
      </w:r>
      <w:r w:rsidR="00455190">
        <w:rPr>
          <w:rFonts w:ascii="Times New Roman" w:hAnsi="Times New Roman" w:cs="Times New Roman"/>
          <w:sz w:val="28"/>
          <w:szCs w:val="28"/>
        </w:rPr>
        <w:t>Муниципальная</w:t>
      </w:r>
      <w:r w:rsidR="00455190" w:rsidRPr="003C57AA">
        <w:rPr>
          <w:rFonts w:ascii="Times New Roman" w:hAnsi="Times New Roman" w:cs="Times New Roman"/>
          <w:sz w:val="28"/>
          <w:szCs w:val="28"/>
        </w:rPr>
        <w:t xml:space="preserve"> дош</w:t>
      </w:r>
      <w:r w:rsidR="00455190">
        <w:rPr>
          <w:rFonts w:ascii="Times New Roman" w:hAnsi="Times New Roman" w:cs="Times New Roman"/>
          <w:sz w:val="28"/>
          <w:szCs w:val="28"/>
        </w:rPr>
        <w:t>кольная образовательная организация</w:t>
      </w:r>
      <w:r w:rsidR="00455190" w:rsidRPr="003C57AA">
        <w:rPr>
          <w:rFonts w:ascii="Times New Roman" w:hAnsi="Times New Roman" w:cs="Times New Roman"/>
          <w:sz w:val="28"/>
          <w:szCs w:val="28"/>
        </w:rPr>
        <w:t xml:space="preserve"> обеспечивает получение </w:t>
      </w:r>
      <w:r w:rsidR="00455190" w:rsidRPr="00675288">
        <w:rPr>
          <w:rFonts w:ascii="Times New Roman" w:hAnsi="Times New Roman" w:cs="Times New Roman"/>
          <w:sz w:val="28"/>
          <w:szCs w:val="28"/>
        </w:rPr>
        <w:t xml:space="preserve">дошкольного образования, присмотр и уход за воспитанниками в возрасте от двух месяцев до прекращения образовательных отношений. Возрастные границы приема детей </w:t>
      </w:r>
      <w:proofErr w:type="gramStart"/>
      <w:r w:rsidR="00455190" w:rsidRPr="00675288">
        <w:rPr>
          <w:rFonts w:ascii="Times New Roman" w:hAnsi="Times New Roman" w:cs="Times New Roman"/>
          <w:sz w:val="28"/>
          <w:szCs w:val="28"/>
        </w:rPr>
        <w:t>в</w:t>
      </w:r>
      <w:proofErr w:type="gramEnd"/>
      <w:r w:rsidR="00455190" w:rsidRPr="00675288">
        <w:rPr>
          <w:rFonts w:ascii="Times New Roman" w:hAnsi="Times New Roman" w:cs="Times New Roman"/>
          <w:sz w:val="28"/>
          <w:szCs w:val="28"/>
        </w:rPr>
        <w:t xml:space="preserve"> </w:t>
      </w:r>
      <w:proofErr w:type="gramStart"/>
      <w:r w:rsidR="00455190" w:rsidRPr="00675288">
        <w:rPr>
          <w:rFonts w:ascii="Times New Roman" w:hAnsi="Times New Roman" w:cs="Times New Roman"/>
          <w:sz w:val="28"/>
          <w:szCs w:val="28"/>
        </w:rPr>
        <w:t>конкретную</w:t>
      </w:r>
      <w:proofErr w:type="gramEnd"/>
      <w:r w:rsidR="00455190" w:rsidRPr="00675288">
        <w:rPr>
          <w:rFonts w:ascii="Times New Roman" w:hAnsi="Times New Roman" w:cs="Times New Roman"/>
          <w:sz w:val="28"/>
          <w:szCs w:val="28"/>
        </w:rPr>
        <w:t xml:space="preserve"> муниципальную дошкольную образовательную организацию установленыв соотве</w:t>
      </w:r>
      <w:r w:rsidR="00675288" w:rsidRPr="00675288">
        <w:rPr>
          <w:rFonts w:ascii="Times New Roman" w:hAnsi="Times New Roman" w:cs="Times New Roman"/>
          <w:sz w:val="28"/>
          <w:szCs w:val="28"/>
        </w:rPr>
        <w:t>т</w:t>
      </w:r>
      <w:r w:rsidR="00455190" w:rsidRPr="00675288">
        <w:rPr>
          <w:rFonts w:ascii="Times New Roman" w:hAnsi="Times New Roman" w:cs="Times New Roman"/>
          <w:sz w:val="28"/>
          <w:szCs w:val="28"/>
        </w:rPr>
        <w:t xml:space="preserve">ствии с действующим законодательством об образовании </w:t>
      </w:r>
      <w:r w:rsidR="00675288" w:rsidRPr="00675288">
        <w:rPr>
          <w:rFonts w:ascii="Times New Roman" w:hAnsi="Times New Roman" w:cs="Times New Roman"/>
          <w:sz w:val="28"/>
          <w:szCs w:val="28"/>
        </w:rPr>
        <w:t xml:space="preserve">и закреплены в </w:t>
      </w:r>
      <w:r w:rsidR="00455190" w:rsidRPr="00675288">
        <w:rPr>
          <w:rFonts w:ascii="Times New Roman" w:hAnsi="Times New Roman" w:cs="Times New Roman"/>
          <w:sz w:val="28"/>
          <w:szCs w:val="28"/>
        </w:rPr>
        <w:t>у</w:t>
      </w:r>
      <w:r w:rsidR="00675288" w:rsidRPr="00675288">
        <w:rPr>
          <w:rFonts w:ascii="Times New Roman" w:hAnsi="Times New Roman" w:cs="Times New Roman"/>
          <w:sz w:val="28"/>
          <w:szCs w:val="28"/>
        </w:rPr>
        <w:t>ставе</w:t>
      </w:r>
      <w:r w:rsidR="00E6702B">
        <w:rPr>
          <w:rFonts w:ascii="Times New Roman" w:hAnsi="Times New Roman" w:cs="Times New Roman"/>
          <w:sz w:val="28"/>
          <w:szCs w:val="28"/>
        </w:rPr>
        <w:t xml:space="preserve"> </w:t>
      </w:r>
      <w:r w:rsidR="00675288" w:rsidRPr="00675288">
        <w:rPr>
          <w:rFonts w:ascii="Times New Roman" w:hAnsi="Times New Roman" w:cs="Times New Roman"/>
          <w:sz w:val="28"/>
          <w:szCs w:val="28"/>
        </w:rPr>
        <w:t xml:space="preserve">муниципальной дошкольной образовательной </w:t>
      </w:r>
      <w:r w:rsidR="00455190" w:rsidRPr="00675288">
        <w:rPr>
          <w:rFonts w:ascii="Times New Roman" w:hAnsi="Times New Roman" w:cs="Times New Roman"/>
          <w:sz w:val="28"/>
          <w:szCs w:val="28"/>
        </w:rPr>
        <w:t>организации.</w:t>
      </w:r>
    </w:p>
    <w:p w:rsidR="00C76DB3" w:rsidRPr="003C57AA" w:rsidRDefault="00DF7510"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93735">
        <w:rPr>
          <w:rFonts w:ascii="Times New Roman" w:hAnsi="Times New Roman" w:cs="Times New Roman"/>
          <w:sz w:val="28"/>
          <w:szCs w:val="28"/>
        </w:rPr>
        <w:t>.7</w:t>
      </w:r>
      <w:r w:rsidR="001B7C15">
        <w:rPr>
          <w:rFonts w:ascii="Times New Roman" w:hAnsi="Times New Roman" w:cs="Times New Roman"/>
          <w:sz w:val="28"/>
          <w:szCs w:val="28"/>
        </w:rPr>
        <w:t xml:space="preserve">. </w:t>
      </w:r>
      <w:r w:rsidR="005F3D3E" w:rsidRPr="003C57AA">
        <w:rPr>
          <w:rFonts w:ascii="Times New Roman" w:hAnsi="Times New Roman" w:cs="Times New Roman"/>
          <w:sz w:val="28"/>
          <w:szCs w:val="28"/>
        </w:rPr>
        <w:t>Сроки получения дошкольного образования устанавливаются федеральным государственным образовательным стандартом дошкольного образования.</w:t>
      </w:r>
    </w:p>
    <w:p w:rsidR="00C76DB3" w:rsidRPr="003C57AA" w:rsidRDefault="00DF7510"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93735">
        <w:rPr>
          <w:rFonts w:ascii="Times New Roman" w:hAnsi="Times New Roman" w:cs="Times New Roman"/>
          <w:sz w:val="28"/>
          <w:szCs w:val="28"/>
        </w:rPr>
        <w:t>.8</w:t>
      </w:r>
      <w:r w:rsidR="00C76DB3" w:rsidRPr="003C57AA">
        <w:rPr>
          <w:rFonts w:ascii="Times New Roman" w:hAnsi="Times New Roman" w:cs="Times New Roman"/>
          <w:sz w:val="28"/>
          <w:szCs w:val="28"/>
        </w:rPr>
        <w:t xml:space="preserve">. </w:t>
      </w:r>
      <w:r w:rsidR="005F3D3E" w:rsidRPr="003C57AA">
        <w:rPr>
          <w:rFonts w:ascii="Times New Roman" w:hAnsi="Times New Roman" w:cs="Times New Roman"/>
          <w:sz w:val="28"/>
          <w:szCs w:val="28"/>
        </w:rPr>
        <w:t>Содержание дошкольного образования определяется образовательной программой дошкольного образования.</w:t>
      </w:r>
    </w:p>
    <w:p w:rsidR="00C76DB3" w:rsidRPr="003C57AA" w:rsidRDefault="00DF7510" w:rsidP="005F3D3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93735">
        <w:rPr>
          <w:rFonts w:ascii="Times New Roman" w:hAnsi="Times New Roman" w:cs="Times New Roman"/>
          <w:sz w:val="28"/>
          <w:szCs w:val="28"/>
        </w:rPr>
        <w:t>.9</w:t>
      </w:r>
      <w:r w:rsidR="00C76DB3" w:rsidRPr="003C57AA">
        <w:rPr>
          <w:rFonts w:ascii="Times New Roman" w:hAnsi="Times New Roman" w:cs="Times New Roman"/>
          <w:sz w:val="28"/>
          <w:szCs w:val="28"/>
        </w:rPr>
        <w:t>.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C76DB3" w:rsidRPr="003C57AA" w:rsidRDefault="00DF7510"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93735">
        <w:rPr>
          <w:rFonts w:ascii="Times New Roman" w:hAnsi="Times New Roman" w:cs="Times New Roman"/>
          <w:sz w:val="28"/>
          <w:szCs w:val="28"/>
        </w:rPr>
        <w:t>.10</w:t>
      </w:r>
      <w:r w:rsidR="005F3D3E">
        <w:rPr>
          <w:rFonts w:ascii="Times New Roman" w:hAnsi="Times New Roman" w:cs="Times New Roman"/>
          <w:sz w:val="28"/>
          <w:szCs w:val="28"/>
        </w:rPr>
        <w:t xml:space="preserve">. </w:t>
      </w:r>
      <w:r w:rsidR="00C76DB3" w:rsidRPr="003C57AA">
        <w:rPr>
          <w:rFonts w:ascii="Times New Roman" w:hAnsi="Times New Roman" w:cs="Times New Roman"/>
          <w:sz w:val="28"/>
          <w:szCs w:val="28"/>
        </w:rPr>
        <w:t>Образовательные программы дошкольного образования разрабатываю</w:t>
      </w:r>
      <w:r w:rsidR="001B7C15">
        <w:rPr>
          <w:rFonts w:ascii="Times New Roman" w:hAnsi="Times New Roman" w:cs="Times New Roman"/>
          <w:sz w:val="28"/>
          <w:szCs w:val="28"/>
        </w:rPr>
        <w:t xml:space="preserve">тся и утверждаются муниципальной дошкольной </w:t>
      </w:r>
      <w:r w:rsidR="00933445">
        <w:rPr>
          <w:rFonts w:ascii="Times New Roman" w:hAnsi="Times New Roman" w:cs="Times New Roman"/>
          <w:sz w:val="28"/>
          <w:szCs w:val="28"/>
        </w:rPr>
        <w:t xml:space="preserve">образовательной </w:t>
      </w:r>
      <w:r w:rsidR="001B7C15">
        <w:rPr>
          <w:rFonts w:ascii="Times New Roman" w:hAnsi="Times New Roman" w:cs="Times New Roman"/>
          <w:sz w:val="28"/>
          <w:szCs w:val="28"/>
        </w:rPr>
        <w:t>организацией</w:t>
      </w:r>
      <w:r w:rsidR="00C76DB3" w:rsidRPr="003C57AA">
        <w:rPr>
          <w:rFonts w:ascii="Times New Roman" w:hAnsi="Times New Roman" w:cs="Times New Roman"/>
          <w:sz w:val="28"/>
          <w:szCs w:val="28"/>
        </w:rPr>
        <w:t xml:space="preserve">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C76DB3" w:rsidRPr="003C57AA" w:rsidRDefault="00DF7510"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93735">
        <w:rPr>
          <w:rFonts w:ascii="Times New Roman" w:hAnsi="Times New Roman" w:cs="Times New Roman"/>
          <w:sz w:val="28"/>
          <w:szCs w:val="28"/>
        </w:rPr>
        <w:t>.11</w:t>
      </w:r>
      <w:r w:rsidR="00C76DB3" w:rsidRPr="003C57AA">
        <w:rPr>
          <w:rFonts w:ascii="Times New Roman" w:hAnsi="Times New Roman" w:cs="Times New Roman"/>
          <w:sz w:val="28"/>
          <w:szCs w:val="28"/>
        </w:rPr>
        <w:t xml:space="preserve">. </w:t>
      </w:r>
      <w:r w:rsidR="009A7FE0" w:rsidRPr="003C57AA">
        <w:rPr>
          <w:rFonts w:ascii="Times New Roman" w:hAnsi="Times New Roman" w:cs="Times New Roman"/>
          <w:sz w:val="28"/>
          <w:szCs w:val="28"/>
        </w:rPr>
        <w:t xml:space="preserve">Освоение образовательных программ дошкольного образования не сопровождается проведением промежуточных аттестаций и итоговой </w:t>
      </w:r>
      <w:r w:rsidR="009A7FE0" w:rsidRPr="003C57AA">
        <w:rPr>
          <w:rFonts w:ascii="Times New Roman" w:hAnsi="Times New Roman" w:cs="Times New Roman"/>
          <w:sz w:val="28"/>
          <w:szCs w:val="28"/>
        </w:rPr>
        <w:lastRenderedPageBreak/>
        <w:t>аттестации обучающихся.</w:t>
      </w:r>
    </w:p>
    <w:p w:rsidR="00C76DB3" w:rsidRDefault="00DF7510"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F93735">
        <w:rPr>
          <w:rFonts w:ascii="Times New Roman" w:hAnsi="Times New Roman" w:cs="Times New Roman"/>
          <w:sz w:val="28"/>
          <w:szCs w:val="28"/>
        </w:rPr>
        <w:t>.12</w:t>
      </w:r>
      <w:r w:rsidR="00C76DB3" w:rsidRPr="003C57AA">
        <w:rPr>
          <w:rFonts w:ascii="Times New Roman" w:hAnsi="Times New Roman" w:cs="Times New Roman"/>
          <w:sz w:val="28"/>
          <w:szCs w:val="28"/>
        </w:rPr>
        <w:t xml:space="preserve">. </w:t>
      </w:r>
      <w:r w:rsidR="009A7FE0" w:rsidRPr="003C57AA">
        <w:rPr>
          <w:rFonts w:ascii="Times New Roman" w:hAnsi="Times New Roman" w:cs="Times New Roman"/>
          <w:sz w:val="28"/>
          <w:szCs w:val="28"/>
        </w:rPr>
        <w:t>Образовательная деятельность по образовательным программам дошколь</w:t>
      </w:r>
      <w:r w:rsidR="009A7FE0">
        <w:rPr>
          <w:rFonts w:ascii="Times New Roman" w:hAnsi="Times New Roman" w:cs="Times New Roman"/>
          <w:sz w:val="28"/>
          <w:szCs w:val="28"/>
        </w:rPr>
        <w:t>ного образования в муниципальной</w:t>
      </w:r>
      <w:r w:rsidR="009A7FE0" w:rsidRPr="003C57AA">
        <w:rPr>
          <w:rFonts w:ascii="Times New Roman" w:hAnsi="Times New Roman" w:cs="Times New Roman"/>
          <w:sz w:val="28"/>
          <w:szCs w:val="28"/>
        </w:rPr>
        <w:t xml:space="preserve"> дошк</w:t>
      </w:r>
      <w:r w:rsidR="009A7FE0">
        <w:rPr>
          <w:rFonts w:ascii="Times New Roman" w:hAnsi="Times New Roman" w:cs="Times New Roman"/>
          <w:sz w:val="28"/>
          <w:szCs w:val="28"/>
        </w:rPr>
        <w:t>ольной образовательной организации</w:t>
      </w:r>
      <w:r w:rsidR="009A7FE0" w:rsidRPr="003C57AA">
        <w:rPr>
          <w:rFonts w:ascii="Times New Roman" w:hAnsi="Times New Roman" w:cs="Times New Roman"/>
          <w:sz w:val="28"/>
          <w:szCs w:val="28"/>
        </w:rPr>
        <w:t xml:space="preserve"> осуществляется в группах.</w:t>
      </w:r>
    </w:p>
    <w:p w:rsidR="00E8307D" w:rsidRPr="003C57AA" w:rsidRDefault="00E8307D"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Группы могут иметь общеразвивающую, компенсирующую, оздоровительную или комбинированную направленность.</w:t>
      </w:r>
    </w:p>
    <w:p w:rsidR="00E8307D" w:rsidRPr="00A73283" w:rsidRDefault="00DF7510" w:rsidP="00E8307D">
      <w:pPr>
        <w:pStyle w:val="ConsPlusNormal"/>
        <w:ind w:firstLine="540"/>
        <w:jc w:val="both"/>
        <w:rPr>
          <w:rFonts w:ascii="Times New Roman" w:hAnsi="Times New Roman" w:cs="Times New Roman"/>
          <w:sz w:val="28"/>
          <w:szCs w:val="28"/>
        </w:rPr>
      </w:pPr>
      <w:r w:rsidRPr="00871F1B">
        <w:rPr>
          <w:rFonts w:ascii="Times New Roman" w:hAnsi="Times New Roman" w:cs="Times New Roman"/>
          <w:sz w:val="28"/>
          <w:szCs w:val="28"/>
        </w:rPr>
        <w:t>3</w:t>
      </w:r>
      <w:r w:rsidR="00F93735">
        <w:rPr>
          <w:rFonts w:ascii="Times New Roman" w:hAnsi="Times New Roman" w:cs="Times New Roman"/>
          <w:sz w:val="28"/>
          <w:szCs w:val="28"/>
        </w:rPr>
        <w:t>.13</w:t>
      </w:r>
      <w:r w:rsidR="00C76DB3" w:rsidRPr="00871F1B">
        <w:rPr>
          <w:rFonts w:ascii="Times New Roman" w:hAnsi="Times New Roman" w:cs="Times New Roman"/>
          <w:sz w:val="28"/>
          <w:szCs w:val="28"/>
        </w:rPr>
        <w:t xml:space="preserve">. </w:t>
      </w:r>
      <w:r w:rsidR="00E8307D" w:rsidRPr="00A73283">
        <w:rPr>
          <w:rFonts w:ascii="Times New Roman" w:hAnsi="Times New Roman" w:cs="Times New Roman"/>
          <w:sz w:val="28"/>
          <w:szCs w:val="28"/>
        </w:rPr>
        <w:t>В муниципальной дошкольной образовательной организации могут быть организованы также:</w:t>
      </w:r>
    </w:p>
    <w:p w:rsidR="00E8307D" w:rsidRPr="00A73283" w:rsidRDefault="00E8307D" w:rsidP="00E8307D">
      <w:pPr>
        <w:pStyle w:val="ConsPlusNormal"/>
        <w:ind w:firstLine="540"/>
        <w:jc w:val="both"/>
        <w:rPr>
          <w:rFonts w:ascii="Times New Roman" w:hAnsi="Times New Roman" w:cs="Times New Roman"/>
          <w:sz w:val="28"/>
          <w:szCs w:val="28"/>
        </w:rPr>
      </w:pPr>
      <w:r w:rsidRPr="00A73283">
        <w:rPr>
          <w:rFonts w:ascii="Times New Roman" w:hAnsi="Times New Roman" w:cs="Times New Roman"/>
          <w:sz w:val="28"/>
          <w:szCs w:val="28"/>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E8307D" w:rsidRPr="00A73283" w:rsidRDefault="00E8307D" w:rsidP="00E8307D">
      <w:pPr>
        <w:pStyle w:val="ConsPlusNormal"/>
        <w:ind w:firstLine="540"/>
        <w:jc w:val="both"/>
        <w:rPr>
          <w:rFonts w:ascii="Times New Roman" w:hAnsi="Times New Roman" w:cs="Times New Roman"/>
          <w:sz w:val="28"/>
          <w:szCs w:val="28"/>
        </w:rPr>
      </w:pPr>
      <w:r w:rsidRPr="00A73283">
        <w:rPr>
          <w:rFonts w:ascii="Times New Roman" w:hAnsi="Times New Roman" w:cs="Times New Roman"/>
          <w:sz w:val="28"/>
          <w:szCs w:val="28"/>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w:t>
      </w:r>
    </w:p>
    <w:p w:rsidR="00E8307D" w:rsidRPr="00A73283" w:rsidRDefault="00E8307D" w:rsidP="00E8307D">
      <w:pPr>
        <w:pStyle w:val="ConsPlusNormal"/>
        <w:ind w:firstLine="540"/>
        <w:jc w:val="both"/>
        <w:rPr>
          <w:rFonts w:ascii="Times New Roman" w:hAnsi="Times New Roman" w:cs="Times New Roman"/>
          <w:sz w:val="28"/>
          <w:szCs w:val="28"/>
        </w:rPr>
      </w:pPr>
      <w:r w:rsidRPr="00A73283">
        <w:rPr>
          <w:rFonts w:ascii="Times New Roman" w:hAnsi="Times New Roman" w:cs="Times New Roman"/>
          <w:sz w:val="28"/>
          <w:szCs w:val="28"/>
        </w:rPr>
        <w:t xml:space="preserve">семейные дошкольные группы с целью удовлетворения потребности населения в услугах дошкольного образования в семьях. </w:t>
      </w:r>
    </w:p>
    <w:p w:rsidR="00E8307D" w:rsidRPr="00A73283" w:rsidRDefault="00E8307D" w:rsidP="00E8307D">
      <w:pPr>
        <w:pStyle w:val="ConsPlusNormal"/>
        <w:ind w:firstLine="540"/>
        <w:jc w:val="both"/>
        <w:rPr>
          <w:rFonts w:ascii="Times New Roman" w:hAnsi="Times New Roman" w:cs="Times New Roman"/>
          <w:sz w:val="28"/>
          <w:szCs w:val="28"/>
        </w:rPr>
      </w:pPr>
      <w:r w:rsidRPr="00A73283">
        <w:rPr>
          <w:rFonts w:ascii="Times New Roman" w:hAnsi="Times New Roman" w:cs="Times New Roman"/>
          <w:sz w:val="28"/>
          <w:szCs w:val="28"/>
        </w:rPr>
        <w:t>В группы могут включаться как воспитанники одного возраста, так и воспитанники разных возрастов (разновозрастные группы).</w:t>
      </w:r>
    </w:p>
    <w:p w:rsidR="00871F1B" w:rsidRPr="00871F1B" w:rsidRDefault="00F93735"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3.14</w:t>
      </w:r>
      <w:r w:rsidR="009A7FE0" w:rsidRPr="00871F1B">
        <w:rPr>
          <w:rFonts w:ascii="Times New Roman" w:hAnsi="Times New Roman" w:cs="Times New Roman"/>
          <w:sz w:val="28"/>
          <w:szCs w:val="28"/>
        </w:rPr>
        <w:t>. Режим работы</w:t>
      </w:r>
      <w:r w:rsidR="00871F1B" w:rsidRPr="00871F1B">
        <w:rPr>
          <w:rFonts w:ascii="Times New Roman" w:hAnsi="Times New Roman" w:cs="Times New Roman"/>
          <w:sz w:val="28"/>
          <w:szCs w:val="28"/>
        </w:rPr>
        <w:t xml:space="preserve"> муниципальной</w:t>
      </w:r>
      <w:r w:rsidR="009A7FE0" w:rsidRPr="00871F1B">
        <w:rPr>
          <w:rFonts w:ascii="Times New Roman" w:hAnsi="Times New Roman" w:cs="Times New Roman"/>
          <w:sz w:val="28"/>
          <w:szCs w:val="28"/>
        </w:rPr>
        <w:t xml:space="preserve"> дошкольной образовательной организации </w:t>
      </w:r>
      <w:r w:rsidR="00AB2B57">
        <w:rPr>
          <w:rFonts w:ascii="Times New Roman" w:hAnsi="Times New Roman" w:cs="Times New Roman"/>
          <w:sz w:val="28"/>
          <w:szCs w:val="28"/>
        </w:rPr>
        <w:t>устанавливается ее локальным актом и закрепляется в уставе</w:t>
      </w:r>
      <w:r w:rsidR="00AB2B57" w:rsidRPr="00AB2B57">
        <w:rPr>
          <w:rFonts w:ascii="Times New Roman" w:hAnsi="Times New Roman" w:cs="Times New Roman"/>
          <w:sz w:val="28"/>
          <w:szCs w:val="28"/>
        </w:rPr>
        <w:t>муниципальной дошкольной образовательной организации</w:t>
      </w:r>
      <w:r w:rsidR="00CF6868">
        <w:rPr>
          <w:rFonts w:ascii="Times New Roman" w:hAnsi="Times New Roman" w:cs="Times New Roman"/>
          <w:sz w:val="28"/>
          <w:szCs w:val="28"/>
        </w:rPr>
        <w:t>.</w:t>
      </w:r>
    </w:p>
    <w:p w:rsidR="00871F1B" w:rsidRPr="00871F1B" w:rsidRDefault="00F93735"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3.15</w:t>
      </w:r>
      <w:r w:rsidR="00871F1B" w:rsidRPr="00871F1B">
        <w:rPr>
          <w:rFonts w:ascii="Times New Roman" w:hAnsi="Times New Roman" w:cs="Times New Roman"/>
          <w:sz w:val="28"/>
          <w:szCs w:val="28"/>
        </w:rPr>
        <w:t xml:space="preserve">.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w:t>
      </w:r>
      <w:r w:rsidR="00AB2B57">
        <w:rPr>
          <w:rFonts w:ascii="Times New Roman" w:hAnsi="Times New Roman" w:cs="Times New Roman"/>
          <w:sz w:val="28"/>
          <w:szCs w:val="28"/>
        </w:rPr>
        <w:t xml:space="preserve">муниципальных </w:t>
      </w:r>
      <w:r w:rsidR="00871F1B" w:rsidRPr="00871F1B">
        <w:rPr>
          <w:rFonts w:ascii="Times New Roman" w:hAnsi="Times New Roman" w:cs="Times New Roman"/>
          <w:sz w:val="28"/>
          <w:szCs w:val="28"/>
        </w:rPr>
        <w:t>дошкольных образовательных организациях и общеобразовательных организациях, если в них созданы соответствующие консультационные центры.</w:t>
      </w:r>
    </w:p>
    <w:p w:rsidR="00871F1B" w:rsidRPr="0048207C" w:rsidRDefault="00F93735" w:rsidP="00B06A84">
      <w:pPr>
        <w:pStyle w:val="ConsPlusNormal"/>
        <w:ind w:firstLine="540"/>
        <w:jc w:val="both"/>
        <w:rPr>
          <w:rFonts w:ascii="Times New Roman" w:hAnsi="Times New Roman" w:cs="Times New Roman"/>
          <w:color w:val="FF0000"/>
          <w:sz w:val="28"/>
          <w:szCs w:val="28"/>
        </w:rPr>
      </w:pPr>
      <w:r>
        <w:rPr>
          <w:rFonts w:ascii="Times New Roman" w:hAnsi="Times New Roman" w:cs="Times New Roman"/>
          <w:sz w:val="28"/>
          <w:szCs w:val="28"/>
        </w:rPr>
        <w:t>3.16</w:t>
      </w:r>
      <w:r w:rsidR="00871F1B" w:rsidRPr="00871F1B">
        <w:rPr>
          <w:rFonts w:ascii="Times New Roman" w:hAnsi="Times New Roman" w:cs="Times New Roman"/>
          <w:sz w:val="28"/>
          <w:szCs w:val="28"/>
        </w:rPr>
        <w:t xml:space="preserve">.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детей-инвалидов также в соответствии с индивидуальной программой реабилитации или </w:t>
      </w:r>
      <w:proofErr w:type="spellStart"/>
      <w:r w:rsidR="00871F1B" w:rsidRPr="00871F1B">
        <w:rPr>
          <w:rFonts w:ascii="Times New Roman" w:hAnsi="Times New Roman" w:cs="Times New Roman"/>
          <w:sz w:val="28"/>
          <w:szCs w:val="28"/>
        </w:rPr>
        <w:t>абилитации</w:t>
      </w:r>
      <w:proofErr w:type="spellEnd"/>
      <w:r w:rsidR="00871F1B" w:rsidRPr="00871F1B">
        <w:rPr>
          <w:rFonts w:ascii="Times New Roman" w:hAnsi="Times New Roman" w:cs="Times New Roman"/>
          <w:sz w:val="28"/>
          <w:szCs w:val="28"/>
        </w:rPr>
        <w:t xml:space="preserve"> ребенка-инвалида</w:t>
      </w:r>
      <w:r w:rsidR="00871F1B" w:rsidRPr="0048207C">
        <w:rPr>
          <w:rFonts w:ascii="Times New Roman" w:hAnsi="Times New Roman" w:cs="Times New Roman"/>
          <w:color w:val="FF0000"/>
          <w:sz w:val="28"/>
          <w:szCs w:val="28"/>
        </w:rPr>
        <w:t>.</w:t>
      </w:r>
    </w:p>
    <w:p w:rsidR="00871F1B" w:rsidRPr="00871F1B" w:rsidRDefault="00871F1B" w:rsidP="00B06A84">
      <w:pPr>
        <w:pStyle w:val="ConsPlusNormal"/>
        <w:ind w:firstLine="540"/>
        <w:jc w:val="both"/>
        <w:rPr>
          <w:rFonts w:ascii="Times New Roman" w:hAnsi="Times New Roman" w:cs="Times New Roman"/>
          <w:sz w:val="28"/>
          <w:szCs w:val="28"/>
        </w:rPr>
      </w:pPr>
      <w:r w:rsidRPr="00871F1B">
        <w:rPr>
          <w:rFonts w:ascii="Times New Roman" w:hAnsi="Times New Roman" w:cs="Times New Roman"/>
          <w:sz w:val="28"/>
          <w:szCs w:val="28"/>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871F1B" w:rsidRPr="00871F1B" w:rsidRDefault="00F93735" w:rsidP="00B06A8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3.17</w:t>
      </w:r>
      <w:r w:rsidR="00871F1B" w:rsidRPr="00871F1B">
        <w:rPr>
          <w:rFonts w:ascii="Times New Roman" w:hAnsi="Times New Roman" w:cs="Times New Roman"/>
          <w:sz w:val="28"/>
          <w:szCs w:val="28"/>
        </w:rPr>
        <w:t>. В муниципальных дошкольных образовательных организациях,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 дошкольного образования детьми с ограниченными возможностями здоровья.</w:t>
      </w:r>
    </w:p>
    <w:p w:rsidR="0078076A" w:rsidRDefault="00F93735" w:rsidP="001E1A1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3.18</w:t>
      </w:r>
      <w:r w:rsidR="0078076A" w:rsidRPr="0078076A">
        <w:rPr>
          <w:rFonts w:ascii="Times New Roman" w:hAnsi="Times New Roman" w:cs="Times New Roman"/>
          <w:sz w:val="28"/>
          <w:szCs w:val="28"/>
        </w:rPr>
        <w:t xml:space="preserve">. Дошкольное образование детей с ограниченными возможностями здоровья может быть организовано как совместно с другими детьми, так и в </w:t>
      </w:r>
      <w:r w:rsidR="0078076A" w:rsidRPr="0078076A">
        <w:rPr>
          <w:rFonts w:ascii="Times New Roman" w:hAnsi="Times New Roman" w:cs="Times New Roman"/>
          <w:sz w:val="28"/>
          <w:szCs w:val="28"/>
        </w:rPr>
        <w:lastRenderedPageBreak/>
        <w:t>отдельных группах или в отдельных муниципальных дошкольных образовательных организациях.</w:t>
      </w:r>
    </w:p>
    <w:p w:rsidR="00C76DB3" w:rsidRPr="00421D4F" w:rsidRDefault="00C76DB3">
      <w:pPr>
        <w:pStyle w:val="ConsPlusNormal"/>
        <w:rPr>
          <w:rFonts w:ascii="Times New Roman" w:hAnsi="Times New Roman" w:cs="Times New Roman"/>
          <w:sz w:val="28"/>
          <w:szCs w:val="28"/>
        </w:rPr>
      </w:pPr>
    </w:p>
    <w:p w:rsidR="00C76DB3" w:rsidRPr="00DF7510" w:rsidRDefault="00DF7510">
      <w:pPr>
        <w:pStyle w:val="ConsPlusTitle"/>
        <w:jc w:val="center"/>
        <w:outlineLvl w:val="1"/>
        <w:rPr>
          <w:rFonts w:ascii="Times New Roman" w:hAnsi="Times New Roman" w:cs="Times New Roman"/>
          <w:b w:val="0"/>
          <w:sz w:val="28"/>
          <w:szCs w:val="28"/>
        </w:rPr>
      </w:pPr>
      <w:r w:rsidRPr="00DF7510">
        <w:rPr>
          <w:rFonts w:ascii="Times New Roman" w:hAnsi="Times New Roman" w:cs="Times New Roman"/>
          <w:b w:val="0"/>
          <w:sz w:val="28"/>
          <w:szCs w:val="28"/>
          <w:lang w:val="en-US"/>
        </w:rPr>
        <w:t>I</w:t>
      </w:r>
      <w:r w:rsidR="00C76DB3" w:rsidRPr="00DF7510">
        <w:rPr>
          <w:rFonts w:ascii="Times New Roman" w:hAnsi="Times New Roman" w:cs="Times New Roman"/>
          <w:b w:val="0"/>
          <w:sz w:val="28"/>
          <w:szCs w:val="28"/>
        </w:rPr>
        <w:t>V. Организация предоставления общедоступного и бесплатного</w:t>
      </w:r>
    </w:p>
    <w:p w:rsidR="00C76DB3" w:rsidRPr="00DF7510" w:rsidRDefault="00C76DB3" w:rsidP="00545BD7">
      <w:pPr>
        <w:pStyle w:val="ConsPlusTitle"/>
        <w:jc w:val="center"/>
        <w:rPr>
          <w:rFonts w:ascii="Times New Roman" w:hAnsi="Times New Roman" w:cs="Times New Roman"/>
          <w:b w:val="0"/>
          <w:sz w:val="28"/>
          <w:szCs w:val="28"/>
        </w:rPr>
      </w:pPr>
      <w:r w:rsidRPr="00DF7510">
        <w:rPr>
          <w:rFonts w:ascii="Times New Roman" w:hAnsi="Times New Roman" w:cs="Times New Roman"/>
          <w:b w:val="0"/>
          <w:sz w:val="28"/>
          <w:szCs w:val="28"/>
        </w:rPr>
        <w:t xml:space="preserve">начального общего, основного общего, среднегообщего образования </w:t>
      </w:r>
    </w:p>
    <w:p w:rsidR="00C76DB3" w:rsidRDefault="00C76DB3" w:rsidP="00545BD7">
      <w:pPr>
        <w:pStyle w:val="ConsPlusNormal"/>
      </w:pPr>
    </w:p>
    <w:p w:rsidR="00C76DB3" w:rsidRPr="007A3C7C" w:rsidRDefault="00DF7510" w:rsidP="00545BD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C76DB3" w:rsidRPr="00421D4F">
        <w:rPr>
          <w:rFonts w:ascii="Times New Roman" w:hAnsi="Times New Roman" w:cs="Times New Roman"/>
          <w:sz w:val="28"/>
          <w:szCs w:val="28"/>
        </w:rPr>
        <w:t>.1</w:t>
      </w:r>
      <w:r w:rsidR="00C76DB3" w:rsidRPr="007A3C7C">
        <w:rPr>
          <w:rFonts w:ascii="Times New Roman" w:hAnsi="Times New Roman" w:cs="Times New Roman"/>
          <w:sz w:val="28"/>
          <w:szCs w:val="28"/>
        </w:rPr>
        <w:t>. 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24203" w:rsidRPr="00A24203" w:rsidRDefault="00DF7510" w:rsidP="00A24203">
      <w:pPr>
        <w:pStyle w:val="ConsPlusNormal"/>
        <w:ind w:firstLine="540"/>
        <w:jc w:val="both"/>
        <w:rPr>
          <w:rFonts w:ascii="Times New Roman" w:hAnsi="Times New Roman" w:cs="Times New Roman"/>
          <w:sz w:val="28"/>
          <w:szCs w:val="28"/>
        </w:rPr>
      </w:pPr>
      <w:r w:rsidRPr="007A3C7C">
        <w:rPr>
          <w:rFonts w:ascii="Times New Roman" w:hAnsi="Times New Roman" w:cs="Times New Roman"/>
          <w:sz w:val="28"/>
          <w:szCs w:val="28"/>
        </w:rPr>
        <w:t>4</w:t>
      </w:r>
      <w:r w:rsidR="00C76DB3" w:rsidRPr="007A3C7C">
        <w:rPr>
          <w:rFonts w:ascii="Times New Roman" w:hAnsi="Times New Roman" w:cs="Times New Roman"/>
          <w:sz w:val="28"/>
          <w:szCs w:val="28"/>
        </w:rPr>
        <w:t xml:space="preserve">.2. </w:t>
      </w:r>
      <w:r w:rsidR="00A24203" w:rsidRPr="00A24203">
        <w:rPr>
          <w:rFonts w:ascii="Times New Roman" w:hAnsi="Times New Roman" w:cs="Times New Roman"/>
          <w:sz w:val="28"/>
          <w:szCs w:val="28"/>
        </w:rPr>
        <w:t xml:space="preserve">Формы получения образования и формы обучения по </w:t>
      </w:r>
      <w:r w:rsidR="00415AB2">
        <w:rPr>
          <w:rFonts w:ascii="Times New Roman" w:hAnsi="Times New Roman" w:cs="Times New Roman"/>
          <w:sz w:val="28"/>
          <w:szCs w:val="28"/>
        </w:rPr>
        <w:t>основным обще</w:t>
      </w:r>
      <w:r w:rsidR="00D208BF">
        <w:rPr>
          <w:rFonts w:ascii="Times New Roman" w:hAnsi="Times New Roman" w:cs="Times New Roman"/>
          <w:sz w:val="28"/>
          <w:szCs w:val="28"/>
        </w:rPr>
        <w:t xml:space="preserve">образовательным программам </w:t>
      </w:r>
      <w:r w:rsidR="00A24203" w:rsidRPr="00A24203">
        <w:rPr>
          <w:rFonts w:ascii="Times New Roman" w:hAnsi="Times New Roman" w:cs="Times New Roman"/>
          <w:sz w:val="28"/>
          <w:szCs w:val="28"/>
        </w:rPr>
        <w:t>определяются соответствующими федеральными государственными образовательными стандартами, если иное не установлено Законом № 273-ФЗ.</w:t>
      </w:r>
    </w:p>
    <w:p w:rsidR="00A24203" w:rsidRDefault="00A24203" w:rsidP="00A24203">
      <w:pPr>
        <w:pStyle w:val="ConsPlusNormal"/>
        <w:ind w:firstLine="540"/>
        <w:jc w:val="both"/>
        <w:rPr>
          <w:rFonts w:ascii="Times New Roman" w:hAnsi="Times New Roman" w:cs="Times New Roman"/>
          <w:sz w:val="28"/>
          <w:szCs w:val="28"/>
        </w:rPr>
      </w:pPr>
      <w:r w:rsidRPr="00A24203">
        <w:rPr>
          <w:rFonts w:ascii="Times New Roman" w:hAnsi="Times New Roman" w:cs="Times New Roman"/>
          <w:sz w:val="28"/>
          <w:szCs w:val="28"/>
        </w:rPr>
        <w:t>Допускается сочетание различных форм получения образования и форм обучения.</w:t>
      </w:r>
    </w:p>
    <w:p w:rsidR="00CE1F16" w:rsidRDefault="00A24203" w:rsidP="001E1A1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421D4F">
        <w:rPr>
          <w:rFonts w:ascii="Times New Roman" w:hAnsi="Times New Roman" w:cs="Times New Roman"/>
          <w:sz w:val="28"/>
          <w:szCs w:val="28"/>
        </w:rPr>
        <w:t xml:space="preserve">.3. </w:t>
      </w:r>
      <w:r w:rsidR="00CE1F16" w:rsidRPr="00CE1F16">
        <w:rPr>
          <w:rFonts w:ascii="Times New Roman" w:hAnsi="Times New Roman" w:cs="Times New Roman"/>
          <w:sz w:val="28"/>
          <w:szCs w:val="28"/>
        </w:rPr>
        <w:t>Общее образование может быть получено в организациях, осуществляющих образовательную деятельность, а также вне организаций - в форме семейного образования. Среднее общее образование может быть получено в форме самообразования.</w:t>
      </w:r>
    </w:p>
    <w:p w:rsidR="00A24203" w:rsidRDefault="00A24203" w:rsidP="00E37A12">
      <w:pPr>
        <w:pStyle w:val="ConsPlusNormal"/>
        <w:ind w:firstLine="709"/>
        <w:jc w:val="both"/>
      </w:pPr>
      <w:r>
        <w:rPr>
          <w:rFonts w:ascii="Times New Roman" w:hAnsi="Times New Roman" w:cs="Times New Roman"/>
          <w:sz w:val="28"/>
          <w:szCs w:val="28"/>
        </w:rPr>
        <w:t>4</w:t>
      </w:r>
      <w:r w:rsidRPr="00421D4F">
        <w:rPr>
          <w:rFonts w:ascii="Times New Roman" w:hAnsi="Times New Roman" w:cs="Times New Roman"/>
          <w:sz w:val="28"/>
          <w:szCs w:val="28"/>
        </w:rPr>
        <w:t xml:space="preserve">.4. </w:t>
      </w:r>
      <w:r w:rsidR="00CE1F16" w:rsidRPr="00421D4F">
        <w:rPr>
          <w:rFonts w:ascii="Times New Roman" w:hAnsi="Times New Roman" w:cs="Times New Roman"/>
          <w:sz w:val="28"/>
          <w:szCs w:val="28"/>
        </w:rPr>
        <w:t xml:space="preserve">Форма </w:t>
      </w:r>
      <w:r w:rsidR="00CE1F16">
        <w:rPr>
          <w:rFonts w:ascii="Times New Roman" w:hAnsi="Times New Roman" w:cs="Times New Roman"/>
          <w:sz w:val="28"/>
          <w:szCs w:val="28"/>
        </w:rPr>
        <w:t xml:space="preserve">получения общего </w:t>
      </w:r>
      <w:r w:rsidR="00CE1F16" w:rsidRPr="00421D4F">
        <w:rPr>
          <w:rFonts w:ascii="Times New Roman" w:hAnsi="Times New Roman" w:cs="Times New Roman"/>
          <w:sz w:val="28"/>
          <w:szCs w:val="28"/>
        </w:rPr>
        <w:t>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22BC4" w:rsidRPr="00E37A12" w:rsidRDefault="00A24203" w:rsidP="00A24203">
      <w:pPr>
        <w:pStyle w:val="ConsPlusNormal"/>
        <w:ind w:firstLine="539"/>
        <w:jc w:val="both"/>
        <w:rPr>
          <w:rFonts w:ascii="Times New Roman" w:hAnsi="Times New Roman" w:cs="Times New Roman"/>
          <w:sz w:val="28"/>
          <w:szCs w:val="28"/>
        </w:rPr>
      </w:pPr>
      <w:r w:rsidRPr="00A24203">
        <w:rPr>
          <w:rFonts w:ascii="Times New Roman" w:hAnsi="Times New Roman" w:cs="Times New Roman"/>
          <w:sz w:val="28"/>
          <w:szCs w:val="28"/>
        </w:rPr>
        <w:t xml:space="preserve">При выборе родителями (законными представителями) несовершеннолетнего обучающегося формы получения общего образования в форме семейного образования родители (законные представители) </w:t>
      </w:r>
      <w:r w:rsidRPr="00E37A12">
        <w:rPr>
          <w:rFonts w:ascii="Times New Roman" w:hAnsi="Times New Roman" w:cs="Times New Roman"/>
          <w:sz w:val="28"/>
          <w:szCs w:val="28"/>
        </w:rPr>
        <w:t>информируют об этом выборе отдел образования.</w:t>
      </w:r>
    </w:p>
    <w:p w:rsidR="00E37A12" w:rsidRPr="00E37A12" w:rsidRDefault="00E37A12" w:rsidP="00E37A12">
      <w:pPr>
        <w:pStyle w:val="ConsPlusNormal"/>
        <w:tabs>
          <w:tab w:val="left" w:pos="709"/>
        </w:tabs>
        <w:jc w:val="both"/>
        <w:rPr>
          <w:rFonts w:ascii="Times New Roman" w:hAnsi="Times New Roman" w:cs="Times New Roman"/>
          <w:sz w:val="28"/>
          <w:szCs w:val="28"/>
        </w:rPr>
      </w:pPr>
      <w:r w:rsidRPr="00E37A12">
        <w:rPr>
          <w:rFonts w:ascii="Times New Roman" w:hAnsi="Times New Roman" w:cs="Times New Roman"/>
          <w:sz w:val="28"/>
          <w:szCs w:val="28"/>
        </w:rPr>
        <w:tab/>
        <w:t>4.5. Получение начального общего образования в муниципальных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отдел образования вправе разрешить прием детей в муниципальную общеобразовательную организацию на обучение по образовательным программам начального общего образования в более раннем или более позднем возрасте. Порядок приема детей, не достигших возраста шести лет и шести месяцев или старше восьми лет, утверждается приказом отдела образования.</w:t>
      </w:r>
    </w:p>
    <w:p w:rsidR="00E37A12" w:rsidRPr="00E37A12" w:rsidRDefault="00E37A12" w:rsidP="00E37A12">
      <w:pPr>
        <w:pStyle w:val="ConsPlusNormal"/>
        <w:tabs>
          <w:tab w:val="left" w:pos="960"/>
        </w:tabs>
        <w:ind w:firstLine="539"/>
        <w:jc w:val="both"/>
        <w:rPr>
          <w:rFonts w:ascii="Times New Roman" w:hAnsi="Times New Roman" w:cs="Times New Roman"/>
          <w:sz w:val="28"/>
          <w:szCs w:val="28"/>
        </w:rPr>
      </w:pPr>
      <w:r>
        <w:rPr>
          <w:rFonts w:ascii="Times New Roman" w:hAnsi="Times New Roman" w:cs="Times New Roman"/>
          <w:sz w:val="28"/>
          <w:szCs w:val="28"/>
        </w:rPr>
        <w:t>4.6</w:t>
      </w:r>
      <w:r w:rsidRPr="00E37A12">
        <w:rPr>
          <w:rFonts w:ascii="Times New Roman" w:hAnsi="Times New Roman" w:cs="Times New Roman"/>
          <w:sz w:val="28"/>
          <w:szCs w:val="28"/>
        </w:rPr>
        <w:t xml:space="preserve">. В случае отказа в предоставлении места в муниципальной общеобразовательной организации по причине отсутствия свободных мест </w:t>
      </w:r>
      <w:r w:rsidRPr="00E37A12">
        <w:rPr>
          <w:rFonts w:ascii="Times New Roman" w:hAnsi="Times New Roman" w:cs="Times New Roman"/>
          <w:sz w:val="28"/>
          <w:szCs w:val="28"/>
        </w:rPr>
        <w:lastRenderedPageBreak/>
        <w:t>родители (законные представители) для решения вопроса об устройстве ребенка в другую муниципальную общеобразовательную организацию обращаются в отдел образования.</w:t>
      </w:r>
    </w:p>
    <w:p w:rsidR="00E37A12" w:rsidRDefault="00E37A12" w:rsidP="005C0EB8">
      <w:pPr>
        <w:pStyle w:val="ConsPlusNormal"/>
        <w:tabs>
          <w:tab w:val="left" w:pos="960"/>
        </w:tabs>
        <w:ind w:firstLine="539"/>
        <w:jc w:val="both"/>
        <w:rPr>
          <w:rFonts w:ascii="Times New Roman" w:hAnsi="Times New Roman" w:cs="Times New Roman"/>
          <w:sz w:val="28"/>
          <w:szCs w:val="28"/>
        </w:rPr>
      </w:pPr>
      <w:r w:rsidRPr="00E37A12">
        <w:rPr>
          <w:rFonts w:ascii="Times New Roman" w:hAnsi="Times New Roman" w:cs="Times New Roman"/>
          <w:sz w:val="28"/>
          <w:szCs w:val="28"/>
        </w:rPr>
        <w:t>Порядок устройства ребенка в другую муниципальную общеобразовательную организацию в случае отсутствия свободных мест утверждается приказом отдела образования.</w:t>
      </w:r>
    </w:p>
    <w:p w:rsidR="00C76DB3" w:rsidRDefault="007A3C7C" w:rsidP="00545BD7">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C33ED3">
        <w:rPr>
          <w:rFonts w:ascii="Times New Roman" w:hAnsi="Times New Roman" w:cs="Times New Roman"/>
          <w:sz w:val="28"/>
          <w:szCs w:val="28"/>
        </w:rPr>
        <w:t>.7</w:t>
      </w:r>
      <w:r w:rsidR="00E37A12">
        <w:rPr>
          <w:rFonts w:ascii="Times New Roman" w:hAnsi="Times New Roman" w:cs="Times New Roman"/>
          <w:sz w:val="28"/>
          <w:szCs w:val="28"/>
        </w:rPr>
        <w:t>.</w:t>
      </w:r>
      <w:r w:rsidR="00E6702B">
        <w:rPr>
          <w:rFonts w:ascii="Times New Roman" w:hAnsi="Times New Roman" w:cs="Times New Roman"/>
          <w:sz w:val="28"/>
          <w:szCs w:val="28"/>
        </w:rPr>
        <w:t xml:space="preserve"> </w:t>
      </w:r>
      <w:r w:rsidR="00E37A12" w:rsidRPr="008B3228">
        <w:rPr>
          <w:rFonts w:ascii="Times New Roman" w:hAnsi="Times New Roman" w:cs="Times New Roman"/>
          <w:sz w:val="28"/>
          <w:szCs w:val="28"/>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910705" w:rsidRDefault="00C33ED3" w:rsidP="008B322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4.8</w:t>
      </w:r>
      <w:r w:rsidR="008B3228" w:rsidRPr="008B3228">
        <w:rPr>
          <w:rFonts w:ascii="Times New Roman" w:hAnsi="Times New Roman" w:cs="Times New Roman"/>
          <w:sz w:val="28"/>
          <w:szCs w:val="28"/>
        </w:rPr>
        <w:t xml:space="preserve">. </w:t>
      </w:r>
      <w:r w:rsidR="00E37A12" w:rsidRPr="008B3228">
        <w:rPr>
          <w:rFonts w:ascii="Times New Roman" w:hAnsi="Times New Roman" w:cs="Times New Roman"/>
          <w:sz w:val="28"/>
          <w:szCs w:val="28"/>
        </w:rPr>
        <w:t xml:space="preserve">Содержание начального общего, основного общего и среднего общего образования определяется </w:t>
      </w:r>
      <w:r w:rsidR="00910705">
        <w:rPr>
          <w:rFonts w:ascii="Times New Roman" w:hAnsi="Times New Roman" w:cs="Times New Roman"/>
          <w:sz w:val="28"/>
          <w:szCs w:val="28"/>
        </w:rPr>
        <w:t xml:space="preserve">образовательными программами начального общего, основного общего и среднего общего образования. </w:t>
      </w:r>
    </w:p>
    <w:p w:rsidR="008B3228" w:rsidRPr="008B3228" w:rsidRDefault="00C33ED3" w:rsidP="008B322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4.9</w:t>
      </w:r>
      <w:r w:rsidR="008B3228" w:rsidRPr="008B3228">
        <w:rPr>
          <w:rFonts w:ascii="Times New Roman" w:hAnsi="Times New Roman" w:cs="Times New Roman"/>
          <w:sz w:val="28"/>
          <w:szCs w:val="28"/>
        </w:rPr>
        <w:t xml:space="preserve">. </w:t>
      </w:r>
      <w:r w:rsidR="00E37A12" w:rsidRPr="008B3228">
        <w:rPr>
          <w:rFonts w:ascii="Times New Roman" w:hAnsi="Times New Roman" w:cs="Times New Roman"/>
          <w:sz w:val="28"/>
          <w:szCs w:val="28"/>
        </w:rPr>
        <w:t xml:space="preserve">Требования к структуре, объему, условиям реализации и результатам освоения </w:t>
      </w:r>
      <w:r w:rsidR="00910705" w:rsidRPr="00514790">
        <w:rPr>
          <w:rFonts w:ascii="Times New Roman" w:hAnsi="Times New Roman" w:cs="Times New Roman"/>
          <w:sz w:val="28"/>
          <w:szCs w:val="28"/>
        </w:rPr>
        <w:t xml:space="preserve">образовательных программам начального общего, основного общего и среднего общего образования </w:t>
      </w:r>
      <w:r w:rsidR="00E37A12" w:rsidRPr="00514790">
        <w:rPr>
          <w:rFonts w:ascii="Times New Roman" w:hAnsi="Times New Roman" w:cs="Times New Roman"/>
          <w:sz w:val="28"/>
          <w:szCs w:val="28"/>
        </w:rPr>
        <w:t>определяются соответствующими федеральными государственными образовательными стандартами.</w:t>
      </w:r>
    </w:p>
    <w:p w:rsidR="008B3228" w:rsidRDefault="00C33ED3" w:rsidP="00415AB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4.10</w:t>
      </w:r>
      <w:r w:rsidR="008B3228" w:rsidRPr="008B3228">
        <w:rPr>
          <w:rFonts w:ascii="Times New Roman" w:hAnsi="Times New Roman" w:cs="Times New Roman"/>
          <w:sz w:val="28"/>
          <w:szCs w:val="28"/>
        </w:rPr>
        <w:t xml:space="preserve">. </w:t>
      </w:r>
      <w:r w:rsidR="00910705">
        <w:rPr>
          <w:rFonts w:ascii="Times New Roman" w:hAnsi="Times New Roman" w:cs="Times New Roman"/>
          <w:sz w:val="28"/>
          <w:szCs w:val="28"/>
        </w:rPr>
        <w:t>О</w:t>
      </w:r>
      <w:r w:rsidR="00514790">
        <w:rPr>
          <w:rFonts w:ascii="Times New Roman" w:hAnsi="Times New Roman" w:cs="Times New Roman"/>
          <w:sz w:val="28"/>
          <w:szCs w:val="28"/>
        </w:rPr>
        <w:t>бразовательные программы</w:t>
      </w:r>
      <w:r w:rsidR="00910705" w:rsidRPr="00910705">
        <w:rPr>
          <w:rFonts w:ascii="Times New Roman" w:hAnsi="Times New Roman" w:cs="Times New Roman"/>
          <w:sz w:val="28"/>
          <w:szCs w:val="28"/>
        </w:rPr>
        <w:t xml:space="preserve"> начального общего, основного общего и среднего общего образования </w:t>
      </w:r>
      <w:r w:rsidR="00E37A12" w:rsidRPr="008B3228">
        <w:rPr>
          <w:rFonts w:ascii="Times New Roman" w:hAnsi="Times New Roman" w:cs="Times New Roman"/>
          <w:sz w:val="28"/>
          <w:szCs w:val="28"/>
        </w:rPr>
        <w:t>самостоятельно разрабатываются и утверждаются муниципальной общеобразовательной организацией в соответствии с федеральными государственными образовательными стандартами и с учетом соответствующих примерных образовательных программ.</w:t>
      </w:r>
    </w:p>
    <w:p w:rsidR="008B3228" w:rsidRDefault="00C33ED3" w:rsidP="00E37A12">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4.11</w:t>
      </w:r>
      <w:r w:rsidR="00E37A12">
        <w:rPr>
          <w:rFonts w:ascii="Times New Roman" w:hAnsi="Times New Roman" w:cs="Times New Roman"/>
          <w:sz w:val="28"/>
          <w:szCs w:val="28"/>
        </w:rPr>
        <w:t xml:space="preserve">. </w:t>
      </w:r>
      <w:r w:rsidR="00E37A12" w:rsidRPr="00E37A12">
        <w:rPr>
          <w:rFonts w:ascii="Times New Roman" w:hAnsi="Times New Roman" w:cs="Times New Roman"/>
          <w:sz w:val="28"/>
          <w:szCs w:val="28"/>
        </w:rPr>
        <w:t xml:space="preserve">Обучение по индивидуальному учебному плану, в том числе ускоренное обучение, в пределах осваиваемых </w:t>
      </w:r>
      <w:r w:rsidR="00514790">
        <w:rPr>
          <w:rFonts w:ascii="Times New Roman" w:hAnsi="Times New Roman" w:cs="Times New Roman"/>
          <w:sz w:val="28"/>
          <w:szCs w:val="28"/>
        </w:rPr>
        <w:t>образовательных программ</w:t>
      </w:r>
      <w:r w:rsidR="00514790" w:rsidRPr="00514790">
        <w:rPr>
          <w:rFonts w:ascii="Times New Roman" w:hAnsi="Times New Roman" w:cs="Times New Roman"/>
          <w:sz w:val="28"/>
          <w:szCs w:val="28"/>
        </w:rPr>
        <w:t xml:space="preserve"> начального общего, основного общего и среднего общего образования</w:t>
      </w:r>
      <w:r w:rsidR="00E37A12" w:rsidRPr="00E37A12">
        <w:rPr>
          <w:rFonts w:ascii="Times New Roman" w:hAnsi="Times New Roman" w:cs="Times New Roman"/>
          <w:sz w:val="28"/>
          <w:szCs w:val="28"/>
        </w:rPr>
        <w:t xml:space="preserve"> осуществляется в порядке, установленном локальными нормативными актами муниципальной общеобразовательной организации.</w:t>
      </w:r>
    </w:p>
    <w:p w:rsidR="008B3228" w:rsidRPr="008B3228" w:rsidRDefault="00C33ED3" w:rsidP="008B322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4.12</w:t>
      </w:r>
      <w:r w:rsidR="008B3228">
        <w:rPr>
          <w:rFonts w:ascii="Times New Roman" w:hAnsi="Times New Roman" w:cs="Times New Roman"/>
          <w:sz w:val="28"/>
          <w:szCs w:val="28"/>
        </w:rPr>
        <w:t xml:space="preserve">. </w:t>
      </w:r>
      <w:r w:rsidR="008B3228" w:rsidRPr="008B3228">
        <w:rPr>
          <w:rFonts w:ascii="Times New Roman" w:hAnsi="Times New Roman" w:cs="Times New Roman"/>
          <w:sz w:val="28"/>
          <w:szCs w:val="28"/>
        </w:rPr>
        <w:t xml:space="preserve">При реализации </w:t>
      </w:r>
      <w:r w:rsidR="00514790">
        <w:rPr>
          <w:rFonts w:ascii="Times New Roman" w:hAnsi="Times New Roman" w:cs="Times New Roman"/>
          <w:sz w:val="28"/>
          <w:szCs w:val="28"/>
        </w:rPr>
        <w:t>образовательных программ</w:t>
      </w:r>
      <w:r w:rsidR="00514790" w:rsidRPr="00514790">
        <w:rPr>
          <w:rFonts w:ascii="Times New Roman" w:hAnsi="Times New Roman" w:cs="Times New Roman"/>
          <w:sz w:val="28"/>
          <w:szCs w:val="28"/>
        </w:rPr>
        <w:t xml:space="preserve"> начального общего, основного общего и среднего общего образования </w:t>
      </w:r>
      <w:r w:rsidR="008B3228" w:rsidRPr="008B3228">
        <w:rPr>
          <w:rFonts w:ascii="Times New Roman" w:hAnsi="Times New Roman" w:cs="Times New Roman"/>
          <w:sz w:val="28"/>
          <w:szCs w:val="28"/>
        </w:rPr>
        <w:t>используются различные образовательные технологии, в том числе дистанционные образовательные те</w:t>
      </w:r>
      <w:r w:rsidR="008B3228">
        <w:rPr>
          <w:rFonts w:ascii="Times New Roman" w:hAnsi="Times New Roman" w:cs="Times New Roman"/>
          <w:sz w:val="28"/>
          <w:szCs w:val="28"/>
        </w:rPr>
        <w:t>хнологии, электронное обучение</w:t>
      </w:r>
      <w:r w:rsidR="008B3228" w:rsidRPr="008B3228">
        <w:rPr>
          <w:rFonts w:ascii="Times New Roman" w:hAnsi="Times New Roman" w:cs="Times New Roman"/>
          <w:sz w:val="28"/>
          <w:szCs w:val="28"/>
        </w:rPr>
        <w:t>.</w:t>
      </w:r>
    </w:p>
    <w:p w:rsidR="008B3228" w:rsidRPr="008B3228" w:rsidRDefault="008B3228" w:rsidP="00E37A12">
      <w:pPr>
        <w:pStyle w:val="ConsPlusNormal"/>
        <w:ind w:firstLine="539"/>
        <w:jc w:val="both"/>
        <w:rPr>
          <w:rFonts w:ascii="Times New Roman" w:hAnsi="Times New Roman" w:cs="Times New Roman"/>
          <w:sz w:val="28"/>
          <w:szCs w:val="28"/>
        </w:rPr>
      </w:pPr>
      <w:r w:rsidRPr="008B3228">
        <w:rPr>
          <w:rFonts w:ascii="Times New Roman" w:hAnsi="Times New Roman" w:cs="Times New Roman"/>
          <w:sz w:val="28"/>
          <w:szCs w:val="28"/>
        </w:rPr>
        <w:t xml:space="preserve">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w:t>
      </w:r>
      <w:r w:rsidR="00514790" w:rsidRPr="00514790">
        <w:rPr>
          <w:rFonts w:ascii="Times New Roman" w:hAnsi="Times New Roman" w:cs="Times New Roman"/>
          <w:sz w:val="28"/>
          <w:szCs w:val="28"/>
        </w:rPr>
        <w:t xml:space="preserve">образовательных программам начального общего, основного общего и среднего общего образования </w:t>
      </w:r>
      <w:r w:rsidRPr="008B3228">
        <w:rPr>
          <w:rFonts w:ascii="Times New Roman" w:hAnsi="Times New Roman" w:cs="Times New Roman"/>
          <w:sz w:val="28"/>
          <w:szCs w:val="28"/>
        </w:rPr>
        <w:t xml:space="preserve">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w:t>
      </w:r>
      <w:r w:rsidR="00514790" w:rsidRPr="00514790">
        <w:rPr>
          <w:rFonts w:ascii="Times New Roman" w:hAnsi="Times New Roman" w:cs="Times New Roman"/>
          <w:sz w:val="28"/>
          <w:szCs w:val="28"/>
        </w:rPr>
        <w:t xml:space="preserve">образовательных программам начального общего, основного общего и среднего общего образования </w:t>
      </w:r>
      <w:r w:rsidRPr="008B3228">
        <w:rPr>
          <w:rFonts w:ascii="Times New Roman" w:hAnsi="Times New Roman" w:cs="Times New Roman"/>
          <w:sz w:val="28"/>
          <w:szCs w:val="28"/>
        </w:rPr>
        <w:t>без применения указанных технологий и пере</w:t>
      </w:r>
      <w:r>
        <w:rPr>
          <w:rFonts w:ascii="Times New Roman" w:hAnsi="Times New Roman" w:cs="Times New Roman"/>
          <w:sz w:val="28"/>
          <w:szCs w:val="28"/>
        </w:rPr>
        <w:t>нос сроков обучения невозможны</w:t>
      </w:r>
      <w:r w:rsidRPr="008B3228">
        <w:rPr>
          <w:rFonts w:ascii="Times New Roman" w:hAnsi="Times New Roman" w:cs="Times New Roman"/>
          <w:sz w:val="28"/>
          <w:szCs w:val="28"/>
        </w:rPr>
        <w:t>.</w:t>
      </w:r>
    </w:p>
    <w:p w:rsidR="008B3228" w:rsidRPr="00421D4F" w:rsidRDefault="00C33ED3" w:rsidP="001C036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4.13. </w:t>
      </w:r>
      <w:r w:rsidR="00514790">
        <w:rPr>
          <w:rFonts w:ascii="Times New Roman" w:hAnsi="Times New Roman" w:cs="Times New Roman"/>
          <w:sz w:val="28"/>
          <w:szCs w:val="28"/>
        </w:rPr>
        <w:t>Образовательные программы</w:t>
      </w:r>
      <w:r w:rsidR="00514790" w:rsidRPr="00514790">
        <w:rPr>
          <w:rFonts w:ascii="Times New Roman" w:hAnsi="Times New Roman" w:cs="Times New Roman"/>
          <w:sz w:val="28"/>
          <w:szCs w:val="28"/>
        </w:rPr>
        <w:t xml:space="preserve"> начального общего, основного общего и среднего общего образования </w:t>
      </w:r>
      <w:r w:rsidR="008B3228">
        <w:rPr>
          <w:rFonts w:ascii="Times New Roman" w:hAnsi="Times New Roman" w:cs="Times New Roman"/>
          <w:sz w:val="28"/>
          <w:szCs w:val="28"/>
        </w:rPr>
        <w:t xml:space="preserve">реализуются муниципальной </w:t>
      </w:r>
      <w:r w:rsidR="008B3228">
        <w:rPr>
          <w:rFonts w:ascii="Times New Roman" w:hAnsi="Times New Roman" w:cs="Times New Roman"/>
          <w:sz w:val="28"/>
          <w:szCs w:val="28"/>
        </w:rPr>
        <w:lastRenderedPageBreak/>
        <w:t>общеобразовательной о</w:t>
      </w:r>
      <w:r w:rsidR="008B3228" w:rsidRPr="008B3228">
        <w:rPr>
          <w:rFonts w:ascii="Times New Roman" w:hAnsi="Times New Roman" w:cs="Times New Roman"/>
          <w:sz w:val="28"/>
          <w:szCs w:val="28"/>
        </w:rPr>
        <w:t>рганизацией как самостоятельно, так и посредс</w:t>
      </w:r>
      <w:r w:rsidR="008B3228">
        <w:rPr>
          <w:rFonts w:ascii="Times New Roman" w:hAnsi="Times New Roman" w:cs="Times New Roman"/>
          <w:sz w:val="28"/>
          <w:szCs w:val="28"/>
        </w:rPr>
        <w:t>твом сетевых форм их реализации.</w:t>
      </w:r>
    </w:p>
    <w:p w:rsidR="001846DF" w:rsidRPr="00FC611E" w:rsidRDefault="007A3C7C" w:rsidP="008B3228">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1E1A1C">
        <w:rPr>
          <w:rFonts w:ascii="Times New Roman" w:hAnsi="Times New Roman" w:cs="Times New Roman"/>
          <w:sz w:val="28"/>
          <w:szCs w:val="28"/>
        </w:rPr>
        <w:t>.14</w:t>
      </w:r>
      <w:r w:rsidR="00C76DB3" w:rsidRPr="00FC611E">
        <w:rPr>
          <w:rFonts w:ascii="Times New Roman" w:hAnsi="Times New Roman" w:cs="Times New Roman"/>
          <w:sz w:val="28"/>
          <w:szCs w:val="28"/>
        </w:rPr>
        <w:t xml:space="preserve">. Образовательная деятельность по </w:t>
      </w:r>
      <w:r w:rsidR="00514790">
        <w:rPr>
          <w:rFonts w:ascii="Times New Roman" w:hAnsi="Times New Roman" w:cs="Times New Roman"/>
          <w:sz w:val="28"/>
          <w:szCs w:val="28"/>
        </w:rPr>
        <w:t>образовательным</w:t>
      </w:r>
      <w:r w:rsidR="00514790" w:rsidRPr="00514790">
        <w:rPr>
          <w:rFonts w:ascii="Times New Roman" w:hAnsi="Times New Roman" w:cs="Times New Roman"/>
          <w:sz w:val="28"/>
          <w:szCs w:val="28"/>
        </w:rPr>
        <w:t xml:space="preserve"> программам начального общего, основного общего и среднего общего образования</w:t>
      </w:r>
      <w:r w:rsidR="00C76DB3" w:rsidRPr="00FC611E">
        <w:rPr>
          <w:rFonts w:ascii="Times New Roman" w:hAnsi="Times New Roman" w:cs="Times New Roman"/>
          <w:sz w:val="28"/>
          <w:szCs w:val="28"/>
        </w:rPr>
        <w:t xml:space="preserve">, в том числе адаптированным </w:t>
      </w:r>
      <w:r w:rsidR="00514790">
        <w:rPr>
          <w:rFonts w:ascii="Times New Roman" w:hAnsi="Times New Roman" w:cs="Times New Roman"/>
          <w:sz w:val="28"/>
          <w:szCs w:val="28"/>
        </w:rPr>
        <w:t>образовательным</w:t>
      </w:r>
      <w:r w:rsidR="00514790" w:rsidRPr="00514790">
        <w:rPr>
          <w:rFonts w:ascii="Times New Roman" w:hAnsi="Times New Roman" w:cs="Times New Roman"/>
          <w:sz w:val="28"/>
          <w:szCs w:val="28"/>
        </w:rPr>
        <w:t xml:space="preserve"> программам начального общего, основного общего и среднего общего образования</w:t>
      </w:r>
      <w:r w:rsidR="00C76DB3" w:rsidRPr="00FC611E">
        <w:rPr>
          <w:rFonts w:ascii="Times New Roman" w:hAnsi="Times New Roman" w:cs="Times New Roman"/>
          <w:sz w:val="28"/>
          <w:szCs w:val="28"/>
        </w:rPr>
        <w:t>, организуется в соответствии с расписанием учебных занятий, которое определяется</w:t>
      </w:r>
      <w:r w:rsidR="00E6702B">
        <w:rPr>
          <w:rFonts w:ascii="Times New Roman" w:hAnsi="Times New Roman" w:cs="Times New Roman"/>
          <w:sz w:val="28"/>
          <w:szCs w:val="28"/>
        </w:rPr>
        <w:t xml:space="preserve"> </w:t>
      </w:r>
      <w:r w:rsidR="001846DF">
        <w:rPr>
          <w:rFonts w:ascii="Times New Roman" w:hAnsi="Times New Roman" w:cs="Times New Roman"/>
          <w:sz w:val="28"/>
          <w:szCs w:val="28"/>
        </w:rPr>
        <w:t xml:space="preserve">муниципальной </w:t>
      </w:r>
      <w:r w:rsidR="00637249">
        <w:rPr>
          <w:rFonts w:ascii="Times New Roman" w:hAnsi="Times New Roman" w:cs="Times New Roman"/>
          <w:sz w:val="28"/>
          <w:szCs w:val="28"/>
        </w:rPr>
        <w:t>общеобразовательной организацией</w:t>
      </w:r>
      <w:r w:rsidR="00335E48">
        <w:rPr>
          <w:rFonts w:ascii="Times New Roman" w:hAnsi="Times New Roman" w:cs="Times New Roman"/>
          <w:sz w:val="28"/>
          <w:szCs w:val="28"/>
        </w:rPr>
        <w:t>.</w:t>
      </w:r>
    </w:p>
    <w:p w:rsidR="00C76DB3" w:rsidRPr="00514790" w:rsidRDefault="001846DF" w:rsidP="00514790">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w:t>
      </w:r>
      <w:r w:rsidR="001E1A1C">
        <w:rPr>
          <w:rFonts w:ascii="Times New Roman" w:hAnsi="Times New Roman" w:cs="Times New Roman"/>
          <w:sz w:val="28"/>
          <w:szCs w:val="28"/>
        </w:rPr>
        <w:t>.15</w:t>
      </w:r>
      <w:r w:rsidR="00C76DB3" w:rsidRPr="00FC611E">
        <w:rPr>
          <w:rFonts w:ascii="Times New Roman" w:hAnsi="Times New Roman" w:cs="Times New Roman"/>
          <w:sz w:val="28"/>
          <w:szCs w:val="28"/>
        </w:rPr>
        <w:t xml:space="preserve">. Учебный год </w:t>
      </w:r>
      <w:r w:rsidR="00637249">
        <w:rPr>
          <w:rFonts w:ascii="Times New Roman" w:hAnsi="Times New Roman" w:cs="Times New Roman"/>
          <w:sz w:val="28"/>
          <w:szCs w:val="28"/>
        </w:rPr>
        <w:t xml:space="preserve">в </w:t>
      </w:r>
      <w:r>
        <w:rPr>
          <w:rFonts w:ascii="Times New Roman" w:hAnsi="Times New Roman" w:cs="Times New Roman"/>
          <w:sz w:val="28"/>
          <w:szCs w:val="28"/>
        </w:rPr>
        <w:t xml:space="preserve">муниципальной </w:t>
      </w:r>
      <w:r w:rsidR="00637249">
        <w:rPr>
          <w:rFonts w:ascii="Times New Roman" w:hAnsi="Times New Roman" w:cs="Times New Roman"/>
          <w:sz w:val="28"/>
          <w:szCs w:val="28"/>
        </w:rPr>
        <w:t>общеобразовательной организации</w:t>
      </w:r>
      <w:r w:rsidR="00C76DB3" w:rsidRPr="00FC611E">
        <w:rPr>
          <w:rFonts w:ascii="Times New Roman" w:hAnsi="Times New Roman" w:cs="Times New Roman"/>
          <w:sz w:val="28"/>
          <w:szCs w:val="28"/>
        </w:rPr>
        <w:t xml:space="preserve"> начинается 1 сентября и заканчивается в соответствии с учебным планом </w:t>
      </w:r>
      <w:r w:rsidR="00C76DB3" w:rsidRPr="00514790">
        <w:rPr>
          <w:rFonts w:ascii="Times New Roman" w:hAnsi="Times New Roman" w:cs="Times New Roman"/>
          <w:sz w:val="28"/>
          <w:szCs w:val="28"/>
        </w:rPr>
        <w:t xml:space="preserve">соответствующей </w:t>
      </w:r>
      <w:r w:rsidR="00415AB2" w:rsidRPr="00514790">
        <w:rPr>
          <w:rFonts w:ascii="Times New Roman" w:hAnsi="Times New Roman" w:cs="Times New Roman"/>
          <w:sz w:val="28"/>
          <w:szCs w:val="28"/>
        </w:rPr>
        <w:t xml:space="preserve">основной </w:t>
      </w:r>
      <w:r w:rsidR="00C76DB3" w:rsidRPr="00514790">
        <w:rPr>
          <w:rFonts w:ascii="Times New Roman" w:hAnsi="Times New Roman" w:cs="Times New Roman"/>
          <w:sz w:val="28"/>
          <w:szCs w:val="28"/>
        </w:rPr>
        <w:t>общеобразовательной программы.</w:t>
      </w:r>
      <w:r w:rsidR="007146A7" w:rsidRPr="00514790">
        <w:rPr>
          <w:rFonts w:ascii="Times New Roman" w:hAnsi="Times New Roman" w:cs="Times New Roman"/>
          <w:sz w:val="28"/>
          <w:szCs w:val="28"/>
        </w:rPr>
        <w:t xml:space="preserve"> Начало учебного года может переноситься муниципальной общеобразовательной организацией при реализации общеобразовательной программы в очно-заочной форме обучения не более чем на один месяц, в заочной форме обучения - не более чем на три месяца.</w:t>
      </w:r>
    </w:p>
    <w:p w:rsidR="00622901" w:rsidRPr="00514790" w:rsidRDefault="00C76DB3" w:rsidP="001C0361">
      <w:pPr>
        <w:pStyle w:val="ConsPlusNormal"/>
        <w:ind w:firstLine="540"/>
        <w:jc w:val="both"/>
        <w:rPr>
          <w:rFonts w:ascii="Times New Roman" w:hAnsi="Times New Roman" w:cs="Times New Roman"/>
          <w:sz w:val="28"/>
          <w:szCs w:val="28"/>
        </w:rPr>
      </w:pPr>
      <w:r w:rsidRPr="00514790">
        <w:rPr>
          <w:rFonts w:ascii="Times New Roman" w:hAnsi="Times New Roman" w:cs="Times New Roman"/>
          <w:sz w:val="28"/>
          <w:szCs w:val="28"/>
        </w:rPr>
        <w:t xml:space="preserve">В процессе освоения </w:t>
      </w:r>
      <w:r w:rsidR="00415AB2" w:rsidRPr="00514790">
        <w:rPr>
          <w:rFonts w:ascii="Times New Roman" w:hAnsi="Times New Roman" w:cs="Times New Roman"/>
          <w:sz w:val="28"/>
          <w:szCs w:val="28"/>
        </w:rPr>
        <w:t xml:space="preserve">основных </w:t>
      </w:r>
      <w:r w:rsidRPr="00514790">
        <w:rPr>
          <w:rFonts w:ascii="Times New Roman" w:hAnsi="Times New Roman" w:cs="Times New Roman"/>
          <w:sz w:val="28"/>
          <w:szCs w:val="28"/>
        </w:rPr>
        <w:t>общеобразовательных программ учащимся предоставляются каникулы.</w:t>
      </w:r>
      <w:r w:rsidR="001C0361" w:rsidRPr="00514790">
        <w:rPr>
          <w:rFonts w:ascii="Times New Roman" w:hAnsi="Times New Roman" w:cs="Times New Roman"/>
          <w:sz w:val="28"/>
          <w:szCs w:val="28"/>
        </w:rPr>
        <w:t xml:space="preserve"> Сроки начала и окончания каникул определяются муниципальной общеобразовательной организаций самостоятельно.</w:t>
      </w:r>
    </w:p>
    <w:p w:rsidR="007146A7" w:rsidRPr="00514790" w:rsidRDefault="007146A7" w:rsidP="007146A7">
      <w:pPr>
        <w:autoSpaceDE w:val="0"/>
        <w:autoSpaceDN w:val="0"/>
        <w:adjustRightInd w:val="0"/>
        <w:spacing w:after="0" w:line="240" w:lineRule="auto"/>
        <w:ind w:firstLine="540"/>
        <w:jc w:val="both"/>
        <w:rPr>
          <w:rFonts w:ascii="Times New Roman" w:hAnsi="Times New Roman" w:cs="Times New Roman"/>
          <w:sz w:val="28"/>
          <w:szCs w:val="28"/>
        </w:rPr>
      </w:pPr>
      <w:r w:rsidRPr="00514790">
        <w:rPr>
          <w:rFonts w:ascii="Times New Roman" w:hAnsi="Times New Roman" w:cs="Times New Roman"/>
          <w:sz w:val="28"/>
          <w:szCs w:val="28"/>
        </w:rPr>
        <w:t>4.16. Количество обучающихся в классе (группе) муниципальной общеобразовательной организации определяется в соответствии с санитарно-эпидемиологическими правилами и нормативами.</w:t>
      </w:r>
    </w:p>
    <w:p w:rsidR="00C76DB3" w:rsidRPr="00FC611E" w:rsidRDefault="007146A7" w:rsidP="0062290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4.17</w:t>
      </w:r>
      <w:r w:rsidR="00C76DB3" w:rsidRPr="00FC611E">
        <w:rPr>
          <w:rFonts w:ascii="Times New Roman" w:hAnsi="Times New Roman" w:cs="Times New Roman"/>
          <w:sz w:val="28"/>
          <w:szCs w:val="28"/>
        </w:rPr>
        <w:t xml:space="preserve">. Освоение </w:t>
      </w:r>
      <w:r w:rsidR="00514790" w:rsidRPr="00514790">
        <w:rPr>
          <w:rFonts w:ascii="Times New Roman" w:hAnsi="Times New Roman" w:cs="Times New Roman"/>
          <w:sz w:val="28"/>
          <w:szCs w:val="28"/>
        </w:rPr>
        <w:t>образовательных программам начального общего, основного общего и среднего общего образования</w:t>
      </w:r>
      <w:r w:rsidR="00C76DB3" w:rsidRPr="00FC611E">
        <w:rPr>
          <w:rFonts w:ascii="Times New Roman" w:hAnsi="Times New Roman" w:cs="Times New Roman"/>
          <w:sz w:val="28"/>
          <w:szCs w:val="28"/>
        </w:rPr>
        <w:t xml:space="preserve">,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учащихся. Формы, периодичность и порядок проведения текущего контроля успеваемости и промежуточной аттестации учащихся </w:t>
      </w:r>
      <w:r w:rsidR="00637249">
        <w:rPr>
          <w:rFonts w:ascii="Times New Roman" w:hAnsi="Times New Roman" w:cs="Times New Roman"/>
          <w:sz w:val="28"/>
          <w:szCs w:val="28"/>
        </w:rPr>
        <w:t xml:space="preserve">определяются </w:t>
      </w:r>
      <w:r w:rsidR="001846DF">
        <w:rPr>
          <w:rFonts w:ascii="Times New Roman" w:hAnsi="Times New Roman" w:cs="Times New Roman"/>
          <w:sz w:val="28"/>
          <w:szCs w:val="28"/>
        </w:rPr>
        <w:t xml:space="preserve">муниципальной </w:t>
      </w:r>
      <w:r w:rsidR="00637249">
        <w:rPr>
          <w:rFonts w:ascii="Times New Roman" w:hAnsi="Times New Roman" w:cs="Times New Roman"/>
          <w:sz w:val="28"/>
          <w:szCs w:val="28"/>
        </w:rPr>
        <w:t>общеобразовательной организацией</w:t>
      </w:r>
      <w:r w:rsidR="00C76DB3" w:rsidRPr="00FC611E">
        <w:rPr>
          <w:rFonts w:ascii="Times New Roman" w:hAnsi="Times New Roman" w:cs="Times New Roman"/>
          <w:sz w:val="28"/>
          <w:szCs w:val="28"/>
        </w:rPr>
        <w:t xml:space="preserve"> самостоятельно.</w:t>
      </w:r>
    </w:p>
    <w:p w:rsidR="001C0361" w:rsidRDefault="007146A7" w:rsidP="001C036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4.18</w:t>
      </w:r>
      <w:r w:rsidR="00C76DB3" w:rsidRPr="00FC611E">
        <w:rPr>
          <w:rFonts w:ascii="Times New Roman" w:hAnsi="Times New Roman" w:cs="Times New Roman"/>
          <w:sz w:val="28"/>
          <w:szCs w:val="28"/>
        </w:rPr>
        <w:t xml:space="preserve">. Освоение </w:t>
      </w:r>
      <w:r w:rsidR="001C0361">
        <w:rPr>
          <w:rFonts w:ascii="Times New Roman" w:hAnsi="Times New Roman" w:cs="Times New Roman"/>
          <w:sz w:val="28"/>
          <w:szCs w:val="28"/>
        </w:rPr>
        <w:t>об</w:t>
      </w:r>
      <w:r w:rsidR="00C76DB3" w:rsidRPr="00FC611E">
        <w:rPr>
          <w:rFonts w:ascii="Times New Roman" w:hAnsi="Times New Roman" w:cs="Times New Roman"/>
          <w:sz w:val="28"/>
          <w:szCs w:val="28"/>
        </w:rPr>
        <w:t>уча</w:t>
      </w:r>
      <w:r w:rsidR="001C0361">
        <w:rPr>
          <w:rFonts w:ascii="Times New Roman" w:hAnsi="Times New Roman" w:cs="Times New Roman"/>
          <w:sz w:val="28"/>
          <w:szCs w:val="28"/>
        </w:rPr>
        <w:t>ю</w:t>
      </w:r>
      <w:r w:rsidR="00C76DB3" w:rsidRPr="00FC611E">
        <w:rPr>
          <w:rFonts w:ascii="Times New Roman" w:hAnsi="Times New Roman" w:cs="Times New Roman"/>
          <w:sz w:val="28"/>
          <w:szCs w:val="28"/>
        </w:rPr>
        <w:t>щимися основных образовательных программ основного общего и среднего общего образования завершается итоговой аттестацией, которая является обязательной.</w:t>
      </w:r>
    </w:p>
    <w:p w:rsidR="00C76DB3" w:rsidRDefault="00C76DB3" w:rsidP="001C0361">
      <w:pPr>
        <w:pStyle w:val="ConsPlusNormal"/>
        <w:ind w:firstLine="540"/>
        <w:jc w:val="both"/>
        <w:rPr>
          <w:rFonts w:ascii="Times New Roman" w:hAnsi="Times New Roman" w:cs="Times New Roman"/>
          <w:sz w:val="28"/>
          <w:szCs w:val="28"/>
        </w:rPr>
      </w:pPr>
      <w:r w:rsidRPr="00FC611E">
        <w:rPr>
          <w:rFonts w:ascii="Times New Roman" w:hAnsi="Times New Roman" w:cs="Times New Roman"/>
          <w:sz w:val="28"/>
          <w:szCs w:val="28"/>
        </w:rPr>
        <w:t>Лица, осваивающие основную образовательную программу в форме самообразованияили семейного образования либо обучавшиеся по не имеющей государственной аккредитации образовательной программе</w:t>
      </w:r>
      <w:r w:rsidR="001C0361">
        <w:rPr>
          <w:rFonts w:ascii="Times New Roman" w:hAnsi="Times New Roman" w:cs="Times New Roman"/>
          <w:sz w:val="28"/>
          <w:szCs w:val="28"/>
        </w:rPr>
        <w:t xml:space="preserve"> основного общего или среднего общего образования</w:t>
      </w:r>
      <w:r w:rsidRPr="00FC611E">
        <w:rPr>
          <w:rFonts w:ascii="Times New Roman" w:hAnsi="Times New Roman" w:cs="Times New Roman"/>
          <w:sz w:val="28"/>
          <w:szCs w:val="28"/>
        </w:rPr>
        <w:t>, вправе пройти экстерном промежуточную и государственную ито</w:t>
      </w:r>
      <w:r w:rsidR="00637249">
        <w:rPr>
          <w:rFonts w:ascii="Times New Roman" w:hAnsi="Times New Roman" w:cs="Times New Roman"/>
          <w:sz w:val="28"/>
          <w:szCs w:val="28"/>
        </w:rPr>
        <w:t xml:space="preserve">говую аттестацию в муниципальной </w:t>
      </w:r>
      <w:r w:rsidR="001C0361">
        <w:rPr>
          <w:rFonts w:ascii="Times New Roman" w:hAnsi="Times New Roman" w:cs="Times New Roman"/>
          <w:sz w:val="28"/>
          <w:szCs w:val="28"/>
        </w:rPr>
        <w:t xml:space="preserve">общеобразовательной организации по имеющим государственную аккредитациюобразовательным программамосновного общего и среднего общего </w:t>
      </w:r>
      <w:r w:rsidR="001C0361" w:rsidRPr="001C0361">
        <w:rPr>
          <w:rFonts w:ascii="Times New Roman" w:hAnsi="Times New Roman" w:cs="Times New Roman"/>
          <w:sz w:val="28"/>
          <w:szCs w:val="28"/>
        </w:rPr>
        <w:t>образования</w:t>
      </w:r>
      <w:r w:rsidR="001C0361">
        <w:rPr>
          <w:rFonts w:ascii="Times New Roman" w:hAnsi="Times New Roman" w:cs="Times New Roman"/>
          <w:sz w:val="28"/>
          <w:szCs w:val="28"/>
        </w:rPr>
        <w:t xml:space="preserve"> бесплатно</w:t>
      </w:r>
      <w:r w:rsidRPr="00FC611E">
        <w:rPr>
          <w:rFonts w:ascii="Times New Roman" w:hAnsi="Times New Roman" w:cs="Times New Roman"/>
          <w:sz w:val="28"/>
          <w:szCs w:val="28"/>
        </w:rPr>
        <w:t xml:space="preserve">. При прохождении </w:t>
      </w:r>
      <w:r w:rsidR="001C0361">
        <w:rPr>
          <w:rFonts w:ascii="Times New Roman" w:hAnsi="Times New Roman" w:cs="Times New Roman"/>
          <w:sz w:val="28"/>
          <w:szCs w:val="28"/>
        </w:rPr>
        <w:t xml:space="preserve">указанной </w:t>
      </w:r>
      <w:r w:rsidRPr="00FC611E">
        <w:rPr>
          <w:rFonts w:ascii="Times New Roman" w:hAnsi="Times New Roman" w:cs="Times New Roman"/>
          <w:sz w:val="28"/>
          <w:szCs w:val="28"/>
        </w:rPr>
        <w:t>аттестации экстерны пользуются академическими правами обучающихся по соответствующей образовательной программе.</w:t>
      </w:r>
    </w:p>
    <w:p w:rsidR="005128A4" w:rsidRDefault="005128A4" w:rsidP="005128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4.19. Обучающиеся, освоившие в полном объеме соответствующую образовательную программу учебного года, переводятся в следующий класс.</w:t>
      </w:r>
    </w:p>
    <w:p w:rsidR="005128A4" w:rsidRDefault="005128A4" w:rsidP="005128A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5128A4" w:rsidRDefault="005128A4" w:rsidP="005147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Обучающиеся в муниципальной общеобразовательной организации по </w:t>
      </w:r>
      <w:r w:rsidR="00514790" w:rsidRPr="00514790">
        <w:rPr>
          <w:rFonts w:ascii="Times New Roman" w:hAnsi="Times New Roman" w:cs="Times New Roman"/>
          <w:sz w:val="28"/>
          <w:szCs w:val="28"/>
        </w:rPr>
        <w:t>образовательных программам начального общего, основного общего и среднего общего образования</w:t>
      </w:r>
      <w:r>
        <w:rPr>
          <w:rFonts w:ascii="Times New Roman" w:hAnsi="Times New Roman" w:cs="Times New Roman"/>
          <w:sz w:val="28"/>
          <w:szCs w:val="28"/>
        </w:rPr>
        <w:t>,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0026E4" w:rsidRDefault="000026E4" w:rsidP="005147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4.20.</w:t>
      </w:r>
      <w:r w:rsidR="00E6702B">
        <w:rPr>
          <w:rFonts w:ascii="Times New Roman" w:hAnsi="Times New Roman" w:cs="Times New Roman"/>
          <w:sz w:val="28"/>
          <w:szCs w:val="28"/>
        </w:rPr>
        <w:t xml:space="preserve"> </w:t>
      </w:r>
      <w:r>
        <w:rPr>
          <w:rFonts w:ascii="Times New Roman" w:hAnsi="Times New Roman" w:cs="Times New Roman"/>
          <w:sz w:val="28"/>
          <w:szCs w:val="28"/>
        </w:rPr>
        <w:t>Лицам</w:t>
      </w:r>
      <w:r w:rsidR="0072457D">
        <w:rPr>
          <w:rFonts w:ascii="Times New Roman" w:hAnsi="Times New Roman" w:cs="Times New Roman"/>
          <w:sz w:val="28"/>
          <w:szCs w:val="28"/>
        </w:rPr>
        <w:t>,</w:t>
      </w:r>
      <w:r>
        <w:rPr>
          <w:rFonts w:ascii="Times New Roman" w:hAnsi="Times New Roman" w:cs="Times New Roman"/>
          <w:sz w:val="28"/>
          <w:szCs w:val="28"/>
        </w:rPr>
        <w:t xml:space="preserve">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основном общем образовании или среднем общем образовании, подтверждающий получение общего образования соответствующего уровня.</w:t>
      </w:r>
    </w:p>
    <w:p w:rsidR="0072457D" w:rsidRPr="00FC611E" w:rsidRDefault="0072457D" w:rsidP="0051479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отчисленным из муниципальной общеобразовательной организации, выдается справка об обучении или о периоде обучения по образцу, самостоятельно устанавливаемому муниципальной общеобразовательной организацией.</w:t>
      </w:r>
    </w:p>
    <w:p w:rsidR="00FC7D21" w:rsidRDefault="00610F4C" w:rsidP="0071146C">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72457D">
        <w:rPr>
          <w:rFonts w:ascii="Times New Roman" w:eastAsia="Times New Roman" w:hAnsi="Times New Roman" w:cs="Times New Roman"/>
          <w:sz w:val="28"/>
          <w:szCs w:val="28"/>
        </w:rPr>
        <w:t>21</w:t>
      </w:r>
      <w:r>
        <w:rPr>
          <w:rFonts w:ascii="Times New Roman" w:eastAsia="Times New Roman" w:hAnsi="Times New Roman" w:cs="Times New Roman"/>
          <w:sz w:val="28"/>
          <w:szCs w:val="28"/>
        </w:rPr>
        <w:t xml:space="preserve">. </w:t>
      </w:r>
      <w:r w:rsidR="00FC7D21">
        <w:rPr>
          <w:rFonts w:ascii="Times New Roman" w:eastAsia="Times New Roman" w:hAnsi="Times New Roman" w:cs="Times New Roman"/>
          <w:sz w:val="28"/>
          <w:szCs w:val="28"/>
        </w:rPr>
        <w:t xml:space="preserve">Особенности организации образовательной деятельности для лиц с </w:t>
      </w:r>
      <w:r w:rsidR="00FC7D21" w:rsidRPr="00FC7D21">
        <w:rPr>
          <w:rFonts w:ascii="Times New Roman" w:eastAsia="Times New Roman" w:hAnsi="Times New Roman" w:cs="Times New Roman"/>
          <w:sz w:val="28"/>
          <w:szCs w:val="28"/>
        </w:rPr>
        <w:t>ограниченными возможностями здоровья</w:t>
      </w:r>
      <w:r w:rsidR="00FC7D21">
        <w:rPr>
          <w:rFonts w:ascii="Times New Roman" w:eastAsia="Times New Roman" w:hAnsi="Times New Roman" w:cs="Times New Roman"/>
          <w:sz w:val="28"/>
          <w:szCs w:val="28"/>
        </w:rPr>
        <w:t>.</w:t>
      </w:r>
    </w:p>
    <w:p w:rsidR="00610F4C" w:rsidRDefault="0072457D" w:rsidP="0071146C">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w:t>
      </w:r>
      <w:r w:rsidR="00FC7D21">
        <w:rPr>
          <w:rFonts w:ascii="Times New Roman" w:eastAsia="Times New Roman" w:hAnsi="Times New Roman" w:cs="Times New Roman"/>
          <w:sz w:val="28"/>
          <w:szCs w:val="28"/>
        </w:rPr>
        <w:t xml:space="preserve">.1. </w:t>
      </w:r>
      <w:proofErr w:type="gramStart"/>
      <w:r w:rsidR="0071146C" w:rsidRPr="0071146C">
        <w:rPr>
          <w:rFonts w:ascii="Times New Roman" w:eastAsia="Times New Roman" w:hAnsi="Times New Roman" w:cs="Times New Roman"/>
          <w:sz w:val="28"/>
          <w:szCs w:val="28"/>
        </w:rPr>
        <w:t>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w:t>
      </w:r>
      <w:r w:rsidR="0071146C">
        <w:rPr>
          <w:rFonts w:ascii="Times New Roman" w:eastAsia="Times New Roman" w:hAnsi="Times New Roman" w:cs="Times New Roman"/>
          <w:sz w:val="28"/>
          <w:szCs w:val="28"/>
        </w:rPr>
        <w:t>ограммой реабилитации инвалида.</w:t>
      </w:r>
      <w:proofErr w:type="gramEnd"/>
    </w:p>
    <w:p w:rsidR="0071146C" w:rsidRDefault="0072457D" w:rsidP="001E1A1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4.21</w:t>
      </w:r>
      <w:r w:rsidR="00FC7D21">
        <w:rPr>
          <w:rFonts w:ascii="Times New Roman" w:hAnsi="Times New Roman" w:cs="Times New Roman"/>
          <w:sz w:val="28"/>
          <w:szCs w:val="28"/>
        </w:rPr>
        <w:t xml:space="preserve">.2. </w:t>
      </w:r>
      <w:proofErr w:type="gramStart"/>
      <w:r w:rsidR="0071146C" w:rsidRPr="0071146C">
        <w:rPr>
          <w:rFonts w:ascii="Times New Roman" w:hAnsi="Times New Roman" w:cs="Times New Roman"/>
          <w:sz w:val="28"/>
          <w:szCs w:val="28"/>
        </w:rPr>
        <w:t>В</w:t>
      </w:r>
      <w:r w:rsidR="00E6702B">
        <w:rPr>
          <w:rFonts w:ascii="Times New Roman" w:hAnsi="Times New Roman" w:cs="Times New Roman"/>
          <w:sz w:val="28"/>
          <w:szCs w:val="28"/>
        </w:rPr>
        <w:t xml:space="preserve"> </w:t>
      </w:r>
      <w:r w:rsidR="0071146C">
        <w:rPr>
          <w:rFonts w:ascii="Times New Roman" w:hAnsi="Times New Roman" w:cs="Times New Roman"/>
          <w:sz w:val="28"/>
          <w:szCs w:val="28"/>
        </w:rPr>
        <w:t>муниципальных общеобразовательных организациях</w:t>
      </w:r>
      <w:r w:rsidR="0071146C" w:rsidRPr="0071146C">
        <w:rPr>
          <w:rFonts w:ascii="Times New Roman" w:hAnsi="Times New Roman" w:cs="Times New Roman"/>
          <w:sz w:val="28"/>
          <w:szCs w:val="28"/>
        </w:rPr>
        <w:t>, осуществляющих 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r w:rsidR="007211AA">
        <w:rPr>
          <w:rFonts w:ascii="Times New Roman" w:hAnsi="Times New Roman" w:cs="Times New Roman"/>
          <w:sz w:val="28"/>
          <w:szCs w:val="28"/>
        </w:rPr>
        <w:t>, включающие в себя использование специальных учебников, учебных пособий и дидактических материалов специальных технических средств коллективного и индивидуального пользования, предоставление услуг ассистента (пом</w:t>
      </w:r>
      <w:r w:rsidR="00FC7D21">
        <w:rPr>
          <w:rFonts w:ascii="Times New Roman" w:hAnsi="Times New Roman" w:cs="Times New Roman"/>
          <w:sz w:val="28"/>
          <w:szCs w:val="28"/>
        </w:rPr>
        <w:t>о</w:t>
      </w:r>
      <w:r w:rsidR="007211AA">
        <w:rPr>
          <w:rFonts w:ascii="Times New Roman" w:hAnsi="Times New Roman" w:cs="Times New Roman"/>
          <w:sz w:val="28"/>
          <w:szCs w:val="28"/>
        </w:rPr>
        <w:t>щн</w:t>
      </w:r>
      <w:r w:rsidR="000026E4">
        <w:rPr>
          <w:rFonts w:ascii="Times New Roman" w:hAnsi="Times New Roman" w:cs="Times New Roman"/>
          <w:sz w:val="28"/>
          <w:szCs w:val="28"/>
        </w:rPr>
        <w:t xml:space="preserve">ика), оказывающего необходимую </w:t>
      </w:r>
      <w:r w:rsidR="007211AA">
        <w:rPr>
          <w:rFonts w:ascii="Times New Roman" w:hAnsi="Times New Roman" w:cs="Times New Roman"/>
          <w:sz w:val="28"/>
          <w:szCs w:val="28"/>
        </w:rPr>
        <w:t>техническую помощь,</w:t>
      </w:r>
      <w:r w:rsidR="00FC7D21">
        <w:rPr>
          <w:rFonts w:ascii="Times New Roman" w:hAnsi="Times New Roman" w:cs="Times New Roman"/>
          <w:sz w:val="28"/>
          <w:szCs w:val="28"/>
        </w:rPr>
        <w:t xml:space="preserve"> проведение групповых и индивидуальных коррекционных занятий, обеспечение доступа в здания муниципальной общеобразовательной</w:t>
      </w:r>
      <w:proofErr w:type="gramEnd"/>
      <w:r w:rsidR="00FC7D21">
        <w:rPr>
          <w:rFonts w:ascii="Times New Roman" w:hAnsi="Times New Roman" w:cs="Times New Roman"/>
          <w:sz w:val="28"/>
          <w:szCs w:val="28"/>
        </w:rPr>
        <w:t xml:space="preserve"> </w:t>
      </w:r>
      <w:r w:rsidR="00FC7D21">
        <w:rPr>
          <w:rFonts w:ascii="Times New Roman" w:hAnsi="Times New Roman" w:cs="Times New Roman"/>
          <w:sz w:val="28"/>
          <w:szCs w:val="28"/>
        </w:rPr>
        <w:lastRenderedPageBreak/>
        <w:t xml:space="preserve">организации, а также иные условия, без которых невозможно или затруднено </w:t>
      </w:r>
      <w:r w:rsidR="00FC7D21" w:rsidRPr="00FC7D21">
        <w:rPr>
          <w:rFonts w:ascii="Times New Roman" w:hAnsi="Times New Roman" w:cs="Times New Roman"/>
          <w:sz w:val="28"/>
          <w:szCs w:val="28"/>
        </w:rPr>
        <w:t>освоение о</w:t>
      </w:r>
      <w:r w:rsidR="007211AA" w:rsidRPr="00FC7D21">
        <w:rPr>
          <w:rFonts w:ascii="Times New Roman" w:hAnsi="Times New Roman" w:cs="Times New Roman"/>
          <w:sz w:val="28"/>
          <w:szCs w:val="28"/>
        </w:rPr>
        <w:t>бразовательных</w:t>
      </w:r>
      <w:r w:rsidR="007211AA" w:rsidRPr="007211AA">
        <w:rPr>
          <w:rFonts w:ascii="Times New Roman" w:hAnsi="Times New Roman" w:cs="Times New Roman"/>
          <w:sz w:val="28"/>
          <w:szCs w:val="28"/>
        </w:rPr>
        <w:t xml:space="preserve"> программам начального общего, основного общего и среднего общего образования</w:t>
      </w:r>
      <w:r w:rsidR="0071146C">
        <w:rPr>
          <w:rFonts w:ascii="Times New Roman" w:hAnsi="Times New Roman" w:cs="Times New Roman"/>
          <w:sz w:val="28"/>
          <w:szCs w:val="28"/>
        </w:rPr>
        <w:t>.</w:t>
      </w:r>
    </w:p>
    <w:p w:rsidR="000026E4" w:rsidRDefault="000026E4" w:rsidP="001E1A1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Для получения без дискриминации качественного образования лицами с ограниченными возможностями здоровья создаются: </w:t>
      </w:r>
    </w:p>
    <w:p w:rsidR="000026E4" w:rsidRDefault="000026E4" w:rsidP="001E1A1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0026E4" w:rsidRDefault="000026E4" w:rsidP="001E1A1C">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 возможностями здоровья.</w:t>
      </w:r>
    </w:p>
    <w:p w:rsidR="000026E4" w:rsidRDefault="0072457D" w:rsidP="000026E4">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4.21</w:t>
      </w:r>
      <w:r w:rsidR="00FC7D21">
        <w:rPr>
          <w:rFonts w:ascii="Times New Roman" w:hAnsi="Times New Roman" w:cs="Times New Roman"/>
          <w:sz w:val="28"/>
          <w:szCs w:val="28"/>
        </w:rPr>
        <w:t>.3. Исходя из категории обучающихся с ограниченными возможностями здоровья их численность в классе (группе) устанавливается в соответствии с санитарно-эпидемиологическими правилами и нормативами</w:t>
      </w:r>
      <w:r w:rsidR="000026E4">
        <w:rPr>
          <w:rFonts w:ascii="Times New Roman" w:hAnsi="Times New Roman" w:cs="Times New Roman"/>
          <w:sz w:val="28"/>
          <w:szCs w:val="28"/>
        </w:rPr>
        <w:t>.</w:t>
      </w:r>
    </w:p>
    <w:p w:rsidR="00EB1C65" w:rsidRPr="00EB1C65" w:rsidRDefault="001846DF" w:rsidP="00EB1C65">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4</w:t>
      </w:r>
      <w:r w:rsidR="0072457D">
        <w:rPr>
          <w:rFonts w:ascii="Times New Roman" w:hAnsi="Times New Roman" w:cs="Times New Roman"/>
          <w:sz w:val="28"/>
          <w:szCs w:val="28"/>
        </w:rPr>
        <w:t>.22</w:t>
      </w:r>
      <w:r w:rsidR="00C76DB3" w:rsidRPr="009502F1">
        <w:rPr>
          <w:rFonts w:ascii="Times New Roman" w:hAnsi="Times New Roman" w:cs="Times New Roman"/>
          <w:sz w:val="28"/>
          <w:szCs w:val="28"/>
        </w:rPr>
        <w:t xml:space="preserve">. </w:t>
      </w:r>
      <w:r w:rsidR="00EB1C65" w:rsidRPr="0072457D">
        <w:rPr>
          <w:rFonts w:ascii="Times New Roman" w:hAnsi="Times New Roman" w:cs="Times New Roman"/>
          <w:sz w:val="28"/>
          <w:szCs w:val="28"/>
        </w:rPr>
        <w:t xml:space="preserve">По решению </w:t>
      </w:r>
      <w:r w:rsidR="00EB1C65">
        <w:rPr>
          <w:rFonts w:ascii="Times New Roman" w:hAnsi="Times New Roman" w:cs="Times New Roman"/>
          <w:sz w:val="28"/>
          <w:szCs w:val="28"/>
        </w:rPr>
        <w:t>муниципальной общеобразовательной организации</w:t>
      </w:r>
      <w:r w:rsidR="00EB1C65" w:rsidRPr="0072457D">
        <w:rPr>
          <w:rFonts w:ascii="Times New Roman" w:hAnsi="Times New Roman" w:cs="Times New Roman"/>
          <w:sz w:val="28"/>
          <w:szCs w:val="28"/>
        </w:rPr>
        <w:t xml:space="preserve">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муниципальной общеобразовательной организации, как меры дисциплинарного взыскания. </w:t>
      </w:r>
      <w:r w:rsidR="00EB1C65" w:rsidRPr="00EB1C65">
        <w:rPr>
          <w:rFonts w:ascii="Times New Roman" w:hAnsi="Times New Roman" w:cs="Times New Roman"/>
          <w:sz w:val="28"/>
          <w:szCs w:val="28"/>
        </w:rPr>
        <w:t>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муниципальной общеобразовательной организации оказывает отрицательное влияние на других обучающихся, нарушает их права и права работников муниципальной общеобразовательной организации, а также нормальное функционирование муниципальной общеобразовательной организации.</w:t>
      </w:r>
    </w:p>
    <w:p w:rsidR="00EB1C65" w:rsidRPr="00EB1C65" w:rsidRDefault="00EB1C65" w:rsidP="00EB1C65">
      <w:pPr>
        <w:pStyle w:val="ConsPlusNormal"/>
        <w:ind w:firstLine="539"/>
        <w:jc w:val="both"/>
        <w:rPr>
          <w:rFonts w:ascii="Times New Roman" w:hAnsi="Times New Roman" w:cs="Times New Roman"/>
          <w:sz w:val="28"/>
          <w:szCs w:val="28"/>
        </w:rPr>
      </w:pPr>
      <w:r w:rsidRPr="00EB1C65">
        <w:rPr>
          <w:rFonts w:ascii="Times New Roman" w:hAnsi="Times New Roman" w:cs="Times New Roman"/>
          <w:sz w:val="28"/>
          <w:szCs w:val="28"/>
        </w:rPr>
        <w:t xml:space="preserve">4.23.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EB1C65" w:rsidRPr="00EB1C65" w:rsidRDefault="00EB1C65" w:rsidP="00EB1C65">
      <w:pPr>
        <w:pStyle w:val="ConsPlusNormal"/>
        <w:ind w:firstLine="709"/>
        <w:jc w:val="both"/>
        <w:rPr>
          <w:rFonts w:ascii="Times New Roman" w:hAnsi="Times New Roman" w:cs="Times New Roman"/>
          <w:sz w:val="28"/>
          <w:szCs w:val="28"/>
        </w:rPr>
      </w:pPr>
      <w:r w:rsidRPr="00EB1C65">
        <w:rPr>
          <w:rFonts w:ascii="Times New Roman" w:hAnsi="Times New Roman" w:cs="Times New Roman"/>
          <w:sz w:val="28"/>
          <w:szCs w:val="28"/>
        </w:rPr>
        <w:t xml:space="preserve">4.24. Муниципальная общеобразовательная организация,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Петровского городского округа Ставропольского края. Отдел образования администрации Петровского городского округа Ставропольского края и родители (законные представители) несовершеннолетнего обучающегося, отчисленного из муниципальной общеобразовательной организации, не позднее чем в </w:t>
      </w:r>
      <w:r w:rsidRPr="00EB1C65">
        <w:rPr>
          <w:rFonts w:ascii="Times New Roman" w:hAnsi="Times New Roman" w:cs="Times New Roman"/>
          <w:sz w:val="28"/>
          <w:szCs w:val="28"/>
        </w:rPr>
        <w:lastRenderedPageBreak/>
        <w:t>месячный срок принимают меры, обеспечивающие получение несовершеннолетним обучающимся общего образования.</w:t>
      </w:r>
    </w:p>
    <w:p w:rsidR="008E741E" w:rsidRPr="00786B12" w:rsidRDefault="00EB1C65" w:rsidP="00786B12">
      <w:pPr>
        <w:shd w:val="clear" w:color="auto" w:fill="FFFFFF"/>
        <w:spacing w:after="0" w:line="315" w:lineRule="atLeast"/>
        <w:ind w:firstLine="540"/>
        <w:jc w:val="both"/>
        <w:rPr>
          <w:rFonts w:ascii="Times New Roman" w:eastAsia="Times New Roman" w:hAnsi="Times New Roman" w:cs="Times New Roman"/>
          <w:sz w:val="28"/>
          <w:szCs w:val="28"/>
        </w:rPr>
      </w:pPr>
      <w:bookmarkStart w:id="2" w:name="dst100615"/>
      <w:bookmarkEnd w:id="2"/>
      <w:r w:rsidRPr="00EB1C65">
        <w:rPr>
          <w:rFonts w:ascii="Times New Roman" w:eastAsia="Times New Roman" w:hAnsi="Times New Roman" w:cs="Times New Roman"/>
          <w:sz w:val="28"/>
          <w:szCs w:val="28"/>
        </w:rPr>
        <w:t xml:space="preserve">4.25. </w:t>
      </w:r>
      <w:proofErr w:type="gramStart"/>
      <w:r w:rsidR="008E741E" w:rsidRPr="00EB1C65">
        <w:rPr>
          <w:rFonts w:ascii="Times New Roman" w:eastAsia="Times New Roman" w:hAnsi="Times New Roman" w:cs="Times New Roman"/>
          <w:sz w:val="28"/>
          <w:szCs w:val="28"/>
        </w:rPr>
        <w:t>Обучающийся</w:t>
      </w:r>
      <w:proofErr w:type="gramEnd"/>
      <w:r w:rsidR="008E741E" w:rsidRPr="00EB1C65">
        <w:rPr>
          <w:rFonts w:ascii="Times New Roman" w:eastAsia="Times New Roman" w:hAnsi="Times New Roman" w:cs="Times New Roman"/>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E741E" w:rsidRDefault="008E741E" w:rsidP="00E813A9">
      <w:pPr>
        <w:pStyle w:val="ConsPlusNormal"/>
        <w:spacing w:line="240" w:lineRule="exact"/>
        <w:jc w:val="both"/>
        <w:rPr>
          <w:rFonts w:ascii="Times New Roman" w:hAnsi="Times New Roman" w:cs="Times New Roman"/>
          <w:sz w:val="28"/>
          <w:szCs w:val="28"/>
        </w:rPr>
      </w:pPr>
    </w:p>
    <w:p w:rsidR="00415AB2" w:rsidRDefault="00415AB2" w:rsidP="00E813A9">
      <w:pPr>
        <w:pStyle w:val="ConsPlusNormal"/>
        <w:spacing w:line="240" w:lineRule="exact"/>
        <w:jc w:val="both"/>
        <w:rPr>
          <w:rFonts w:ascii="Times New Roman" w:hAnsi="Times New Roman" w:cs="Times New Roman"/>
          <w:sz w:val="28"/>
          <w:szCs w:val="28"/>
        </w:rPr>
      </w:pPr>
    </w:p>
    <w:p w:rsidR="00E813A9" w:rsidRDefault="001E1A1C" w:rsidP="00E813A9">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Управляющий делами</w:t>
      </w:r>
      <w:r w:rsidR="00E813A9">
        <w:rPr>
          <w:rFonts w:ascii="Times New Roman" w:hAnsi="Times New Roman" w:cs="Times New Roman"/>
          <w:sz w:val="28"/>
          <w:szCs w:val="28"/>
        </w:rPr>
        <w:t xml:space="preserve"> администрации</w:t>
      </w:r>
    </w:p>
    <w:p w:rsidR="00E813A9" w:rsidRDefault="00E813A9" w:rsidP="00E813A9">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Петровского городского округа </w:t>
      </w:r>
    </w:p>
    <w:p w:rsidR="00E813A9" w:rsidRPr="009502F1" w:rsidRDefault="00E813A9" w:rsidP="00E813A9">
      <w:pPr>
        <w:pStyle w:val="ConsPlusNormal"/>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Ставропольского края                                                          </w:t>
      </w:r>
      <w:r w:rsidR="00E6702B">
        <w:rPr>
          <w:rFonts w:ascii="Times New Roman" w:hAnsi="Times New Roman" w:cs="Times New Roman"/>
          <w:sz w:val="28"/>
          <w:szCs w:val="28"/>
        </w:rPr>
        <w:t xml:space="preserve">             </w:t>
      </w:r>
      <w:proofErr w:type="spellStart"/>
      <w:r w:rsidR="001E1A1C">
        <w:rPr>
          <w:rFonts w:ascii="Times New Roman" w:hAnsi="Times New Roman" w:cs="Times New Roman"/>
          <w:sz w:val="28"/>
          <w:szCs w:val="28"/>
        </w:rPr>
        <w:t>Ю.В.Петрич</w:t>
      </w:r>
      <w:proofErr w:type="spellEnd"/>
    </w:p>
    <w:sectPr w:rsidR="00E813A9" w:rsidRPr="009502F1" w:rsidSect="009A389B">
      <w:pgSz w:w="11906" w:h="16838"/>
      <w:pgMar w:top="1418"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DB3"/>
    <w:rsid w:val="00001E4B"/>
    <w:rsid w:val="000026E4"/>
    <w:rsid w:val="000115AF"/>
    <w:rsid w:val="00013E04"/>
    <w:rsid w:val="00031E52"/>
    <w:rsid w:val="00060064"/>
    <w:rsid w:val="00062CC3"/>
    <w:rsid w:val="000A3631"/>
    <w:rsid w:val="000A6F69"/>
    <w:rsid w:val="000B35E7"/>
    <w:rsid w:val="00116E22"/>
    <w:rsid w:val="0012519C"/>
    <w:rsid w:val="001404A2"/>
    <w:rsid w:val="001619ED"/>
    <w:rsid w:val="001803A6"/>
    <w:rsid w:val="001846DF"/>
    <w:rsid w:val="001B1735"/>
    <w:rsid w:val="001B7C15"/>
    <w:rsid w:val="001C0361"/>
    <w:rsid w:val="001D187D"/>
    <w:rsid w:val="001E1A1C"/>
    <w:rsid w:val="002436E2"/>
    <w:rsid w:val="00253BB0"/>
    <w:rsid w:val="00272655"/>
    <w:rsid w:val="00274231"/>
    <w:rsid w:val="002824AE"/>
    <w:rsid w:val="0028756C"/>
    <w:rsid w:val="00294B39"/>
    <w:rsid w:val="002A14B7"/>
    <w:rsid w:val="002B1C72"/>
    <w:rsid w:val="002C1B05"/>
    <w:rsid w:val="002C6AA8"/>
    <w:rsid w:val="002E0629"/>
    <w:rsid w:val="0033069B"/>
    <w:rsid w:val="00331033"/>
    <w:rsid w:val="00335E48"/>
    <w:rsid w:val="0038581C"/>
    <w:rsid w:val="00391C66"/>
    <w:rsid w:val="003A3792"/>
    <w:rsid w:val="003C57AA"/>
    <w:rsid w:val="00411BF5"/>
    <w:rsid w:val="00415AB2"/>
    <w:rsid w:val="00420347"/>
    <w:rsid w:val="00421D4F"/>
    <w:rsid w:val="00454F5F"/>
    <w:rsid w:val="00455190"/>
    <w:rsid w:val="0048207C"/>
    <w:rsid w:val="00491CCE"/>
    <w:rsid w:val="004B5880"/>
    <w:rsid w:val="004D11BA"/>
    <w:rsid w:val="004F4176"/>
    <w:rsid w:val="005114AE"/>
    <w:rsid w:val="005128A4"/>
    <w:rsid w:val="00513679"/>
    <w:rsid w:val="00514790"/>
    <w:rsid w:val="00516AD8"/>
    <w:rsid w:val="0052381D"/>
    <w:rsid w:val="00545BD7"/>
    <w:rsid w:val="0055650E"/>
    <w:rsid w:val="005750A8"/>
    <w:rsid w:val="005A221D"/>
    <w:rsid w:val="005B7465"/>
    <w:rsid w:val="005C0EB8"/>
    <w:rsid w:val="005C16FD"/>
    <w:rsid w:val="005F3D3E"/>
    <w:rsid w:val="00610F4C"/>
    <w:rsid w:val="00612F33"/>
    <w:rsid w:val="00622901"/>
    <w:rsid w:val="00637249"/>
    <w:rsid w:val="00643A7F"/>
    <w:rsid w:val="0065632A"/>
    <w:rsid w:val="00672083"/>
    <w:rsid w:val="00675288"/>
    <w:rsid w:val="006C0D69"/>
    <w:rsid w:val="006D12A7"/>
    <w:rsid w:val="006E7E67"/>
    <w:rsid w:val="00704B2A"/>
    <w:rsid w:val="0071146C"/>
    <w:rsid w:val="007146A7"/>
    <w:rsid w:val="007211AA"/>
    <w:rsid w:val="00722BC4"/>
    <w:rsid w:val="0072457D"/>
    <w:rsid w:val="00765167"/>
    <w:rsid w:val="0078076A"/>
    <w:rsid w:val="007819A9"/>
    <w:rsid w:val="00782082"/>
    <w:rsid w:val="00786B12"/>
    <w:rsid w:val="0079467D"/>
    <w:rsid w:val="007A3C7C"/>
    <w:rsid w:val="007A6F1A"/>
    <w:rsid w:val="007C7D41"/>
    <w:rsid w:val="007E5ECC"/>
    <w:rsid w:val="007E62B5"/>
    <w:rsid w:val="00807C2A"/>
    <w:rsid w:val="00814EEA"/>
    <w:rsid w:val="00866694"/>
    <w:rsid w:val="00871F1B"/>
    <w:rsid w:val="008922D6"/>
    <w:rsid w:val="008A4149"/>
    <w:rsid w:val="008B3228"/>
    <w:rsid w:val="008C5516"/>
    <w:rsid w:val="008D7446"/>
    <w:rsid w:val="008E741E"/>
    <w:rsid w:val="009034CF"/>
    <w:rsid w:val="009040B2"/>
    <w:rsid w:val="00910705"/>
    <w:rsid w:val="00925827"/>
    <w:rsid w:val="00933445"/>
    <w:rsid w:val="00945580"/>
    <w:rsid w:val="009502F1"/>
    <w:rsid w:val="00961BAD"/>
    <w:rsid w:val="00977E97"/>
    <w:rsid w:val="00981F40"/>
    <w:rsid w:val="009A389B"/>
    <w:rsid w:val="009A7FE0"/>
    <w:rsid w:val="009F2474"/>
    <w:rsid w:val="009F7B22"/>
    <w:rsid w:val="00A04866"/>
    <w:rsid w:val="00A13CA8"/>
    <w:rsid w:val="00A24203"/>
    <w:rsid w:val="00A55558"/>
    <w:rsid w:val="00A73283"/>
    <w:rsid w:val="00A74683"/>
    <w:rsid w:val="00A86702"/>
    <w:rsid w:val="00AB2B57"/>
    <w:rsid w:val="00AC7B38"/>
    <w:rsid w:val="00AE031A"/>
    <w:rsid w:val="00B0197D"/>
    <w:rsid w:val="00B06A84"/>
    <w:rsid w:val="00B37733"/>
    <w:rsid w:val="00B4033D"/>
    <w:rsid w:val="00B525FA"/>
    <w:rsid w:val="00B63621"/>
    <w:rsid w:val="00BA2ECE"/>
    <w:rsid w:val="00C33ED3"/>
    <w:rsid w:val="00C37B17"/>
    <w:rsid w:val="00C4410B"/>
    <w:rsid w:val="00C460C0"/>
    <w:rsid w:val="00C514EF"/>
    <w:rsid w:val="00C76DB3"/>
    <w:rsid w:val="00C857A4"/>
    <w:rsid w:val="00C90388"/>
    <w:rsid w:val="00C90BCE"/>
    <w:rsid w:val="00C97028"/>
    <w:rsid w:val="00CD744A"/>
    <w:rsid w:val="00CE1F16"/>
    <w:rsid w:val="00CF25BB"/>
    <w:rsid w:val="00CF6868"/>
    <w:rsid w:val="00D208BF"/>
    <w:rsid w:val="00D31C1E"/>
    <w:rsid w:val="00D4481B"/>
    <w:rsid w:val="00D46BA3"/>
    <w:rsid w:val="00D470D5"/>
    <w:rsid w:val="00D70FE4"/>
    <w:rsid w:val="00D71540"/>
    <w:rsid w:val="00D74A0E"/>
    <w:rsid w:val="00D868CC"/>
    <w:rsid w:val="00DE0AC8"/>
    <w:rsid w:val="00DF7510"/>
    <w:rsid w:val="00E039AD"/>
    <w:rsid w:val="00E36566"/>
    <w:rsid w:val="00E37A12"/>
    <w:rsid w:val="00E6702B"/>
    <w:rsid w:val="00E708FE"/>
    <w:rsid w:val="00E80D64"/>
    <w:rsid w:val="00E813A9"/>
    <w:rsid w:val="00E8307D"/>
    <w:rsid w:val="00E91484"/>
    <w:rsid w:val="00E91C65"/>
    <w:rsid w:val="00EB1C65"/>
    <w:rsid w:val="00EE446E"/>
    <w:rsid w:val="00F06C73"/>
    <w:rsid w:val="00F3071D"/>
    <w:rsid w:val="00F31585"/>
    <w:rsid w:val="00F4309A"/>
    <w:rsid w:val="00F5760A"/>
    <w:rsid w:val="00F84B15"/>
    <w:rsid w:val="00F93735"/>
    <w:rsid w:val="00FC611E"/>
    <w:rsid w:val="00FC7D21"/>
    <w:rsid w:val="00FE34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DB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76DB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76DB3"/>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2726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6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6DB3"/>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C76DB3"/>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C76DB3"/>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uiPriority w:val="99"/>
    <w:semiHidden/>
    <w:unhideWhenUsed/>
    <w:rsid w:val="002726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26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90354">
      <w:bodyDiv w:val="1"/>
      <w:marLeft w:val="0"/>
      <w:marRight w:val="0"/>
      <w:marTop w:val="0"/>
      <w:marBottom w:val="0"/>
      <w:divBdr>
        <w:top w:val="none" w:sz="0" w:space="0" w:color="auto"/>
        <w:left w:val="none" w:sz="0" w:space="0" w:color="auto"/>
        <w:bottom w:val="none" w:sz="0" w:space="0" w:color="auto"/>
        <w:right w:val="none" w:sz="0" w:space="0" w:color="auto"/>
      </w:divBdr>
    </w:div>
    <w:div w:id="543758882">
      <w:bodyDiv w:val="1"/>
      <w:marLeft w:val="0"/>
      <w:marRight w:val="0"/>
      <w:marTop w:val="0"/>
      <w:marBottom w:val="0"/>
      <w:divBdr>
        <w:top w:val="none" w:sz="0" w:space="0" w:color="auto"/>
        <w:left w:val="none" w:sz="0" w:space="0" w:color="auto"/>
        <w:bottom w:val="none" w:sz="0" w:space="0" w:color="auto"/>
        <w:right w:val="none" w:sz="0" w:space="0" w:color="auto"/>
      </w:divBdr>
    </w:div>
    <w:div w:id="1482388514">
      <w:bodyDiv w:val="1"/>
      <w:marLeft w:val="0"/>
      <w:marRight w:val="0"/>
      <w:marTop w:val="0"/>
      <w:marBottom w:val="0"/>
      <w:divBdr>
        <w:top w:val="none" w:sz="0" w:space="0" w:color="auto"/>
        <w:left w:val="none" w:sz="0" w:space="0" w:color="auto"/>
        <w:bottom w:val="none" w:sz="0" w:space="0" w:color="auto"/>
        <w:right w:val="none" w:sz="0" w:space="0" w:color="auto"/>
      </w:divBdr>
    </w:div>
    <w:div w:id="1706101835">
      <w:bodyDiv w:val="1"/>
      <w:marLeft w:val="0"/>
      <w:marRight w:val="0"/>
      <w:marTop w:val="0"/>
      <w:marBottom w:val="0"/>
      <w:divBdr>
        <w:top w:val="none" w:sz="0" w:space="0" w:color="auto"/>
        <w:left w:val="none" w:sz="0" w:space="0" w:color="auto"/>
        <w:bottom w:val="none" w:sz="0" w:space="0" w:color="auto"/>
        <w:right w:val="none" w:sz="0" w:space="0" w:color="auto"/>
      </w:divBdr>
    </w:div>
    <w:div w:id="1903255097">
      <w:bodyDiv w:val="1"/>
      <w:marLeft w:val="0"/>
      <w:marRight w:val="0"/>
      <w:marTop w:val="0"/>
      <w:marBottom w:val="0"/>
      <w:divBdr>
        <w:top w:val="none" w:sz="0" w:space="0" w:color="auto"/>
        <w:left w:val="none" w:sz="0" w:space="0" w:color="auto"/>
        <w:bottom w:val="none" w:sz="0" w:space="0" w:color="auto"/>
        <w:right w:val="none" w:sz="0" w:space="0" w:color="auto"/>
      </w:divBdr>
      <w:divsChild>
        <w:div w:id="45877866">
          <w:marLeft w:val="0"/>
          <w:marRight w:val="0"/>
          <w:marTop w:val="192"/>
          <w:marBottom w:val="0"/>
          <w:divBdr>
            <w:top w:val="none" w:sz="0" w:space="0" w:color="auto"/>
            <w:left w:val="none" w:sz="0" w:space="0" w:color="auto"/>
            <w:bottom w:val="none" w:sz="0" w:space="0" w:color="auto"/>
            <w:right w:val="none" w:sz="0" w:space="0" w:color="auto"/>
          </w:divBdr>
        </w:div>
        <w:div w:id="32926186">
          <w:marLeft w:val="0"/>
          <w:marRight w:val="0"/>
          <w:marTop w:val="192"/>
          <w:marBottom w:val="0"/>
          <w:divBdr>
            <w:top w:val="none" w:sz="0" w:space="0" w:color="auto"/>
            <w:left w:val="none" w:sz="0" w:space="0" w:color="auto"/>
            <w:bottom w:val="none" w:sz="0" w:space="0" w:color="auto"/>
            <w:right w:val="none" w:sz="0" w:space="0" w:color="auto"/>
          </w:divBdr>
        </w:div>
        <w:div w:id="1615404115">
          <w:marLeft w:val="0"/>
          <w:marRight w:val="0"/>
          <w:marTop w:val="192"/>
          <w:marBottom w:val="0"/>
          <w:divBdr>
            <w:top w:val="none" w:sz="0" w:space="0" w:color="auto"/>
            <w:left w:val="none" w:sz="0" w:space="0" w:color="auto"/>
            <w:bottom w:val="none" w:sz="0" w:space="0" w:color="auto"/>
            <w:right w:val="none" w:sz="0" w:space="0" w:color="auto"/>
          </w:divBdr>
        </w:div>
        <w:div w:id="786244290">
          <w:marLeft w:val="0"/>
          <w:marRight w:val="0"/>
          <w:marTop w:val="19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69AE5534E2BCF219BBE4B79FC14AF14A83F8310903B6CF4DB124A0EF116639B85B37F1B1866478F7FB7737119141B3A48D0EEB4775BE270C3F7E7AFA0CL" TargetMode="External"/><Relationship Id="rId13" Type="http://schemas.openxmlformats.org/officeDocument/2006/relationships/hyperlink" Target="consultantplus://offline/ref=C49AAC5F1E293DEDBB677DD62742D70397272B4338388D773FB5C5B19862E534C24E07DB14468A70CF2BE46F30E02DED9728EBBF1F252DADh1F3N" TargetMode="External"/><Relationship Id="rId3" Type="http://schemas.openxmlformats.org/officeDocument/2006/relationships/settings" Target="settings.xml"/><Relationship Id="rId7" Type="http://schemas.openxmlformats.org/officeDocument/2006/relationships/hyperlink" Target="consultantplus://offline/ref=C49AAC5F1E293DEDBB677DD62742D70397262A4239388D773FB5C5B19862E534C24E07DB14468D70CF2BE46F30E02DED9728EBBF1F252DADh1F3N" TargetMode="External"/><Relationship Id="rId12" Type="http://schemas.openxmlformats.org/officeDocument/2006/relationships/hyperlink" Target="consultantplus://offline/ref=C49AAC5F1E293DEDBB677DD62742D70397272B4338388D773FB5C5B19862E534D04E5FD7164E9370CE3EB23E75hBF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AF4B7B960BDBB9DEB78C7D6075E84086330AE733109AA73BF81516A4C53D4AE51793F5209E8201427DF5BA8E4DEDB230D7C99F783D0D9B5ECy1L" TargetMode="External"/><Relationship Id="rId11" Type="http://schemas.openxmlformats.org/officeDocument/2006/relationships/hyperlink" Target="consultantplus://offline/ref=C49AAC5F1E293DEDBB677DD62742D70397262A4239388D773FB5C5B19862E534C24E07DB14468D70CF2BE46F30E02DED9728EBBF1F252DADh1F3N" TargetMode="External"/><Relationship Id="rId5" Type="http://schemas.openxmlformats.org/officeDocument/2006/relationships/hyperlink" Target="consultantplus://offline/ref=3ECF270AAADB2C437C6409D1C28FD5A57B0430C708D489B176D56F127A23D9ECA94DB072902D6CA4BBF8A8982D0904318AA2D25C3D2A656BD3y5L" TargetMode="External"/><Relationship Id="rId15" Type="http://schemas.openxmlformats.org/officeDocument/2006/relationships/theme" Target="theme/theme1.xml"/><Relationship Id="rId10" Type="http://schemas.openxmlformats.org/officeDocument/2006/relationships/hyperlink" Target="consultantplus://offline/ref=C49AAC5F1E293DEDBB677DD62742D70397272B4338388D773FB5C5B19862E534C24E07DB14468C77CC2BE46F30E02DED9728EBBF1F252DADh1F3N" TargetMode="External"/><Relationship Id="rId4" Type="http://schemas.openxmlformats.org/officeDocument/2006/relationships/webSettings" Target="webSettings.xml"/><Relationship Id="rId9" Type="http://schemas.openxmlformats.org/officeDocument/2006/relationships/hyperlink" Target="consultantplus://offline/ref=C49AAC5F1E293DEDBB677DD62742D70397272B40383B8D773FB5C5B19862E534C24E07DB14478E70CE2BE46F30E02DED9728EBBF1F252DADh1F3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5382</Words>
  <Characters>30679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Petrov_RONO</dc:creator>
  <cp:lastModifiedBy>user</cp:lastModifiedBy>
  <cp:revision>3</cp:revision>
  <cp:lastPrinted>2021-09-24T13:11:00Z</cp:lastPrinted>
  <dcterms:created xsi:type="dcterms:W3CDTF">2021-09-24T13:11:00Z</dcterms:created>
  <dcterms:modified xsi:type="dcterms:W3CDTF">2021-09-27T11:16:00Z</dcterms:modified>
</cp:coreProperties>
</file>